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61B" w:rsidRPr="00ED661B" w:rsidRDefault="00ED661B" w:rsidP="00ED661B">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ПОВІДОМЛЕННЯ</w:t>
      </w:r>
      <w:r w:rsidRPr="00ED661B">
        <w:rPr>
          <w:rFonts w:ascii="Times New Roman" w:eastAsia="Times New Roman" w:hAnsi="Times New Roman" w:cs="Times New Roman"/>
          <w:sz w:val="21"/>
          <w:szCs w:val="21"/>
          <w:lang w:eastAsia="ru-RU"/>
        </w:rPr>
        <w:br/>
      </w:r>
      <w:r w:rsidRPr="00ED661B">
        <w:rPr>
          <w:rFonts w:ascii="Times New Roman" w:eastAsia="Times New Roman" w:hAnsi="Times New Roman" w:cs="Times New Roman"/>
          <w:b/>
          <w:bCs/>
          <w:sz w:val="21"/>
          <w:szCs w:val="21"/>
          <w:lang w:eastAsia="ru-RU"/>
        </w:rPr>
        <w:t>про оприлюднення проекту постанови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w:t>
      </w:r>
    </w:p>
    <w:p w:rsidR="00ED661B" w:rsidRPr="00ED661B" w:rsidRDefault="00ED661B" w:rsidP="00ED661B">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«Про внесення змін до постанови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 від 25 березня 2009 р. № 333»</w:t>
      </w: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Міністерством охорони здоров'я України для громадського обговорення пропонується проект постанови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«Про внесення змін до постанови Кабінету Міністрів України від 25 березня 2009 р. № 333».</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Метою прийняття постанови є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ідвищення доступу населення до лікарських засобів шляхом врегулювання актуальних проблем у сфері закупівлі препаратів за бюджетні кошти.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Проект постанови та супровідні документи до нього оприлюднені шляхом розміщення на офіційному веб-сайті Міністерства охорони здоров'я України </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xml:space="preserve"> мережі Інтернет </w:t>
      </w:r>
      <w:hyperlink r:id="rId5" w:history="1">
        <w:r w:rsidRPr="00ED661B">
          <w:rPr>
            <w:rFonts w:ascii="Times New Roman" w:eastAsia="Times New Roman" w:hAnsi="Times New Roman" w:cs="Times New Roman"/>
            <w:spacing w:val="12"/>
            <w:sz w:val="21"/>
            <w:szCs w:val="21"/>
            <w:u w:val="single"/>
            <w:lang w:eastAsia="ru-RU"/>
          </w:rPr>
          <w:t>www.moz.gov.ua</w:t>
        </w:r>
      </w:hyperlink>
      <w:r w:rsidRPr="00ED661B">
        <w:rPr>
          <w:rFonts w:ascii="Times New Roman" w:eastAsia="Times New Roman" w:hAnsi="Times New Roman" w:cs="Times New Roman"/>
          <w:sz w:val="21"/>
          <w:szCs w:val="21"/>
          <w:lang w:eastAsia="ru-RU"/>
        </w:rPr>
        <w:t>.</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Пропозиції та зауваження щодо проекту постанови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«Про внесення змін до постанови Кабінету Міністрів України від 25 березня 2009 р. № 333» просимо надсилати протягом місяця з дня опублікування у письмовому та/або електронному вигляді.</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Управління фармацевтичної діяльності та якості фармацевтичної продукції МОЗ України: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01601, м. Київ, вул. Грушевського, 7.</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Контактна особа: </w:t>
      </w:r>
      <w:proofErr w:type="gramStart"/>
      <w:r w:rsidRPr="00ED661B">
        <w:rPr>
          <w:rFonts w:ascii="Times New Roman" w:eastAsia="Times New Roman" w:hAnsi="Times New Roman" w:cs="Times New Roman"/>
          <w:sz w:val="21"/>
          <w:szCs w:val="21"/>
          <w:lang w:eastAsia="ru-RU"/>
        </w:rPr>
        <w:t>Гріценко Олександр Володимирович, Коба Тетяна, тел. (044) 200-06-68, (068) 567 64 54, e-mail: </w:t>
      </w:r>
      <w:hyperlink r:id="rId6" w:history="1">
        <w:r w:rsidRPr="00ED661B">
          <w:rPr>
            <w:rFonts w:ascii="Times New Roman" w:eastAsia="Times New Roman" w:hAnsi="Times New Roman" w:cs="Times New Roman"/>
            <w:spacing w:val="12"/>
            <w:sz w:val="21"/>
            <w:szCs w:val="21"/>
            <w:u w:val="single"/>
            <w:lang w:eastAsia="ru-RU"/>
          </w:rPr>
          <w:t>gritsenko@moz.gov.ua</w:t>
        </w:r>
      </w:hyperlink>
      <w:r w:rsidRPr="00ED661B">
        <w:rPr>
          <w:rFonts w:ascii="Times New Roman" w:eastAsia="Times New Roman" w:hAnsi="Times New Roman" w:cs="Times New Roman"/>
          <w:sz w:val="21"/>
          <w:szCs w:val="21"/>
          <w:lang w:eastAsia="ru-RU"/>
        </w:rPr>
        <w:t>; </w:t>
      </w:r>
      <w:hyperlink r:id="rId7" w:history="1">
        <w:r w:rsidRPr="00ED661B">
          <w:rPr>
            <w:rFonts w:ascii="Times New Roman" w:eastAsia="Times New Roman" w:hAnsi="Times New Roman" w:cs="Times New Roman"/>
            <w:spacing w:val="12"/>
            <w:sz w:val="21"/>
            <w:szCs w:val="21"/>
            <w:u w:val="single"/>
            <w:lang w:eastAsia="ru-RU"/>
          </w:rPr>
          <w:t>zvit.moz@gmail.com</w:t>
        </w:r>
      </w:hyperlink>
      <w:r w:rsidRPr="00ED661B">
        <w:rPr>
          <w:rFonts w:ascii="Times New Roman" w:eastAsia="Times New Roman" w:hAnsi="Times New Roman" w:cs="Times New Roman"/>
          <w:sz w:val="21"/>
          <w:szCs w:val="21"/>
          <w:lang w:eastAsia="ru-RU"/>
        </w:rPr>
        <w:t>,</w:t>
      </w:r>
      <w:proofErr w:type="gramEnd"/>
      <w:r w:rsidRPr="00ED661B">
        <w:rPr>
          <w:rFonts w:ascii="Times New Roman" w:eastAsia="Times New Roman" w:hAnsi="Times New Roman" w:cs="Times New Roman"/>
          <w:sz w:val="21"/>
          <w:szCs w:val="21"/>
          <w:lang w:eastAsia="ru-RU"/>
        </w:rPr>
        <w:t> </w:t>
      </w:r>
      <w:hyperlink r:id="rId8" w:history="1">
        <w:r w:rsidRPr="00ED661B">
          <w:rPr>
            <w:rFonts w:ascii="Times New Roman" w:eastAsia="Times New Roman" w:hAnsi="Times New Roman" w:cs="Times New Roman"/>
            <w:spacing w:val="12"/>
            <w:sz w:val="21"/>
            <w:szCs w:val="21"/>
            <w:u w:val="single"/>
            <w:lang w:eastAsia="ru-RU"/>
          </w:rPr>
          <w:t>farmsector@gmail.com</w:t>
        </w:r>
      </w:hyperlink>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pict>
          <v:rect id="_x0000_i1025" style="width:0;height:0" o:hralign="center" o:hrstd="t" o:hr="t" fillcolor="#a0a0a0" stroked="f"/>
        </w:pic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bookmarkStart w:id="0" w:name="2"/>
      <w:bookmarkEnd w:id="0"/>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right"/>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Про внесення змін до постанови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 від 25 березня 2009 р. № 333</w:t>
      </w:r>
      <w:r w:rsidRPr="00ED661B">
        <w:rPr>
          <w:rFonts w:ascii="Times New Roman" w:eastAsia="Times New Roman" w:hAnsi="Times New Roman" w:cs="Times New Roman"/>
          <w:sz w:val="21"/>
          <w:szCs w:val="21"/>
          <w:lang w:eastAsia="ru-RU"/>
        </w:rPr>
        <w:b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Кабінет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w:t>
      </w:r>
      <w:r w:rsidRPr="00ED661B">
        <w:rPr>
          <w:rFonts w:ascii="Times New Roman" w:eastAsia="Times New Roman" w:hAnsi="Times New Roman" w:cs="Times New Roman"/>
          <w:b/>
          <w:bCs/>
          <w:sz w:val="21"/>
          <w:szCs w:val="21"/>
          <w:lang w:eastAsia="ru-RU"/>
        </w:rPr>
        <w:t>постановляє</w:t>
      </w:r>
      <w:r w:rsidRPr="00ED661B">
        <w:rPr>
          <w:rFonts w:ascii="Times New Roman" w:eastAsia="Times New Roman" w:hAnsi="Times New Roman" w:cs="Times New Roman"/>
          <w:sz w:val="21"/>
          <w:szCs w:val="21"/>
          <w:lang w:eastAsia="ru-RU"/>
        </w:rPr>
        <w:t>:</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Внести до постанови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 xml:space="preserve">ів України від 25 березня 2009 р. № 333 “Деякі питання державного регулювання цін на лікарські засоби і вироби медичного призначення” (Офіційний вісник України, 2009 р., № 27, ст. 906; 2016 р., № 3, ст. 166; 2017 р., № 28, ст. 815; № </w:t>
      </w:r>
      <w:proofErr w:type="gramStart"/>
      <w:r w:rsidRPr="00ED661B">
        <w:rPr>
          <w:rFonts w:ascii="Times New Roman" w:eastAsia="Times New Roman" w:hAnsi="Times New Roman" w:cs="Times New Roman"/>
          <w:sz w:val="21"/>
          <w:szCs w:val="21"/>
          <w:lang w:eastAsia="ru-RU"/>
        </w:rPr>
        <w:t>61, ст. 42) зміни, </w:t>
      </w:r>
      <w:hyperlink r:id="rId9" w:anchor="page=2" w:history="1">
        <w:r w:rsidRPr="00ED661B">
          <w:rPr>
            <w:rFonts w:ascii="Times New Roman" w:eastAsia="Times New Roman" w:hAnsi="Times New Roman" w:cs="Times New Roman"/>
            <w:spacing w:val="12"/>
            <w:sz w:val="21"/>
            <w:szCs w:val="21"/>
            <w:u w:val="single"/>
            <w:lang w:eastAsia="ru-RU"/>
          </w:rPr>
          <w:t>що додаються</w:t>
        </w:r>
      </w:hyperlink>
      <w:r w:rsidRPr="00ED661B">
        <w:rPr>
          <w:rFonts w:ascii="Times New Roman" w:eastAsia="Times New Roman" w:hAnsi="Times New Roman" w:cs="Times New Roman"/>
          <w:sz w:val="21"/>
          <w:szCs w:val="21"/>
          <w:lang w:eastAsia="ru-RU"/>
        </w:rPr>
        <w:t>.</w:t>
      </w:r>
      <w:proofErr w:type="gramEnd"/>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tbl>
      <w:tblPr>
        <w:tblW w:w="8550" w:type="dxa"/>
        <w:tblCellMar>
          <w:left w:w="0" w:type="dxa"/>
          <w:right w:w="0" w:type="dxa"/>
        </w:tblCellMar>
        <w:tblLook w:val="04A0" w:firstRow="1" w:lastRow="0" w:firstColumn="1" w:lastColumn="0" w:noHBand="0" w:noVBand="1"/>
      </w:tblPr>
      <w:tblGrid>
        <w:gridCol w:w="5332"/>
        <w:gridCol w:w="3218"/>
      </w:tblGrid>
      <w:tr w:rsidR="00ED661B" w:rsidRPr="00ED661B" w:rsidTr="00ED661B">
        <w:tc>
          <w:tcPr>
            <w:tcW w:w="0" w:type="auto"/>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4"/>
                <w:szCs w:val="24"/>
                <w:lang w:eastAsia="ru-RU"/>
              </w:rPr>
            </w:pPr>
            <w:r w:rsidRPr="00ED661B">
              <w:rPr>
                <w:rFonts w:ascii="Times New Roman" w:eastAsia="Times New Roman" w:hAnsi="Times New Roman" w:cs="Times New Roman"/>
                <w:b/>
                <w:bCs/>
                <w:sz w:val="24"/>
                <w:szCs w:val="24"/>
                <w:lang w:eastAsia="ru-RU"/>
              </w:rPr>
              <w:t>Прем'єр-міні</w:t>
            </w:r>
            <w:proofErr w:type="gramStart"/>
            <w:r w:rsidRPr="00ED661B">
              <w:rPr>
                <w:rFonts w:ascii="Times New Roman" w:eastAsia="Times New Roman" w:hAnsi="Times New Roman" w:cs="Times New Roman"/>
                <w:b/>
                <w:bCs/>
                <w:sz w:val="24"/>
                <w:szCs w:val="24"/>
                <w:lang w:eastAsia="ru-RU"/>
              </w:rPr>
              <w:t>стр</w:t>
            </w:r>
            <w:proofErr w:type="gramEnd"/>
            <w:r w:rsidRPr="00ED661B">
              <w:rPr>
                <w:rFonts w:ascii="Times New Roman" w:eastAsia="Times New Roman" w:hAnsi="Times New Roman" w:cs="Times New Roman"/>
                <w:b/>
                <w:bCs/>
                <w:sz w:val="24"/>
                <w:szCs w:val="24"/>
                <w:lang w:eastAsia="ru-RU"/>
              </w:rPr>
              <w:t xml:space="preserve"> України</w:t>
            </w:r>
          </w:p>
        </w:tc>
        <w:tc>
          <w:tcPr>
            <w:tcW w:w="0" w:type="auto"/>
            <w:vAlign w:val="center"/>
            <w:hideMark/>
          </w:tcPr>
          <w:p w:rsidR="00ED661B" w:rsidRPr="00ED661B" w:rsidRDefault="00ED661B" w:rsidP="00ED661B">
            <w:pPr>
              <w:spacing w:after="0" w:line="240" w:lineRule="auto"/>
              <w:jc w:val="right"/>
              <w:textAlignment w:val="baseline"/>
              <w:rPr>
                <w:rFonts w:ascii="Times New Roman" w:eastAsia="Times New Roman" w:hAnsi="Times New Roman" w:cs="Times New Roman"/>
                <w:sz w:val="24"/>
                <w:szCs w:val="24"/>
                <w:lang w:eastAsia="ru-RU"/>
              </w:rPr>
            </w:pPr>
            <w:r w:rsidRPr="00ED661B">
              <w:rPr>
                <w:rFonts w:ascii="Times New Roman" w:eastAsia="Times New Roman" w:hAnsi="Times New Roman" w:cs="Times New Roman"/>
                <w:b/>
                <w:bCs/>
                <w:sz w:val="24"/>
                <w:szCs w:val="24"/>
                <w:lang w:eastAsia="ru-RU"/>
              </w:rPr>
              <w:t>В.ГРОЙСМАН</w:t>
            </w:r>
          </w:p>
        </w:tc>
      </w:tr>
    </w:tbl>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pict>
          <v:rect id="_x0000_i1026" style="width:0;height:0" o:hralign="center" o:hrstd="t" o:hr="t" fillcolor="#a0a0a0" stroked="f"/>
        </w:pic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bookmarkStart w:id="1" w:name="3"/>
      <w:bookmarkEnd w:id="1"/>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ПОЯСНЮВАЛЬНА ЗАПИСКА </w:t>
      </w:r>
      <w:r w:rsidRPr="00ED661B">
        <w:rPr>
          <w:rFonts w:ascii="Times New Roman" w:eastAsia="Times New Roman" w:hAnsi="Times New Roman" w:cs="Times New Roman"/>
          <w:b/>
          <w:bCs/>
          <w:sz w:val="21"/>
          <w:szCs w:val="21"/>
          <w:lang w:eastAsia="ru-RU"/>
        </w:rPr>
        <w:br/>
        <w:t>до проекту постанови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w:t>
      </w:r>
      <w:r w:rsidRPr="00ED661B">
        <w:rPr>
          <w:rFonts w:ascii="Times New Roman" w:eastAsia="Times New Roman" w:hAnsi="Times New Roman" w:cs="Times New Roman"/>
          <w:b/>
          <w:bCs/>
          <w:sz w:val="21"/>
          <w:szCs w:val="21"/>
          <w:lang w:eastAsia="ru-RU"/>
        </w:rPr>
        <w:br/>
        <w:t>«Про внесення змін до постанови Кабінету Міністрів України від 25 березня 2009 р. № 333»</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Мета:</w:t>
      </w:r>
      <w:r w:rsidRPr="00ED661B">
        <w:rPr>
          <w:rFonts w:ascii="Times New Roman" w:eastAsia="Times New Roman" w:hAnsi="Times New Roman" w:cs="Times New Roman"/>
          <w:sz w:val="21"/>
          <w:szCs w:val="21"/>
          <w:lang w:eastAsia="ru-RU"/>
        </w:rPr>
        <w:t> покращення стану забезпечення пацієнтів лікарськими засобами шляхом врегулювання актуальних проблем у сфері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за бюджетні кошти.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 xml:space="preserve">1. </w:t>
      </w:r>
      <w:proofErr w:type="gramStart"/>
      <w:r w:rsidRPr="00ED661B">
        <w:rPr>
          <w:rFonts w:ascii="Times New Roman" w:eastAsia="Times New Roman" w:hAnsi="Times New Roman" w:cs="Times New Roman"/>
          <w:b/>
          <w:bCs/>
          <w:sz w:val="21"/>
          <w:szCs w:val="21"/>
          <w:lang w:eastAsia="ru-RU"/>
        </w:rPr>
        <w:t>П</w:t>
      </w:r>
      <w:proofErr w:type="gramEnd"/>
      <w:r w:rsidRPr="00ED661B">
        <w:rPr>
          <w:rFonts w:ascii="Times New Roman" w:eastAsia="Times New Roman" w:hAnsi="Times New Roman" w:cs="Times New Roman"/>
          <w:b/>
          <w:bCs/>
          <w:sz w:val="21"/>
          <w:szCs w:val="21"/>
          <w:lang w:eastAsia="ru-RU"/>
        </w:rPr>
        <w:t>ідстава розроблення проекту акта</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Проект </w:t>
      </w:r>
      <w:proofErr w:type="gramStart"/>
      <w:r w:rsidRPr="00ED661B">
        <w:rPr>
          <w:rFonts w:ascii="Times New Roman" w:eastAsia="Times New Roman" w:hAnsi="Times New Roman" w:cs="Times New Roman"/>
          <w:sz w:val="21"/>
          <w:szCs w:val="21"/>
          <w:lang w:eastAsia="ru-RU"/>
        </w:rPr>
        <w:t>постанови розробляється за власною ініціативою Міністерства охорони здоров</w:t>
      </w:r>
      <w:proofErr w:type="gramEnd"/>
      <w:r w:rsidRPr="00ED661B">
        <w:rPr>
          <w:rFonts w:ascii="Times New Roman" w:eastAsia="Times New Roman" w:hAnsi="Times New Roman" w:cs="Times New Roman"/>
          <w:sz w:val="21"/>
          <w:szCs w:val="21"/>
          <w:lang w:eastAsia="ru-RU"/>
        </w:rPr>
        <w:t>’я України.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2. Обґрунтування необхідності прийняття акта</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Постановою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 xml:space="preserve">ів України від 25 березня 2009 р. № 333 «Деякі питання державного регулювання цін на лікарські засоби і вироби медичного призначення» передбачено, що заклади і установи охорони здоров’я, що повністю або частково фінансуються з державного та місцевих бюджетів, закуповують лікарські засоби, що в установленому законом порядку зареєстровані в Україні та </w:t>
      </w:r>
      <w:proofErr w:type="gramStart"/>
      <w:r w:rsidRPr="00ED661B">
        <w:rPr>
          <w:rFonts w:ascii="Times New Roman" w:eastAsia="Times New Roman" w:hAnsi="Times New Roman" w:cs="Times New Roman"/>
          <w:sz w:val="21"/>
          <w:szCs w:val="21"/>
          <w:lang w:eastAsia="ru-RU"/>
        </w:rPr>
        <w:t>включен</w:t>
      </w:r>
      <w:proofErr w:type="gramEnd"/>
      <w:r w:rsidRPr="00ED661B">
        <w:rPr>
          <w:rFonts w:ascii="Times New Roman" w:eastAsia="Times New Roman" w:hAnsi="Times New Roman" w:cs="Times New Roman"/>
          <w:sz w:val="21"/>
          <w:szCs w:val="21"/>
          <w:lang w:eastAsia="ru-RU"/>
        </w:rPr>
        <w:t>і до Національного переліку основних лікарських засобів (далі – «Національний перелік»).</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Водночас, вказаною постановою також передбачена можливість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 xml:space="preserve">і лікарських засобів, зареєстрованих в Україні в установленому законом порядку та не включених до Національного </w:t>
      </w:r>
      <w:r w:rsidRPr="00ED661B">
        <w:rPr>
          <w:rFonts w:ascii="Times New Roman" w:eastAsia="Times New Roman" w:hAnsi="Times New Roman" w:cs="Times New Roman"/>
          <w:sz w:val="21"/>
          <w:szCs w:val="21"/>
          <w:lang w:eastAsia="ru-RU"/>
        </w:rPr>
        <w:lastRenderedPageBreak/>
        <w:t xml:space="preserve">переліку. Умовою для цього визначено задоволення в повному обсязі потреби в </w:t>
      </w:r>
      <w:proofErr w:type="gramStart"/>
      <w:r w:rsidRPr="00ED661B">
        <w:rPr>
          <w:rFonts w:ascii="Times New Roman" w:eastAsia="Times New Roman" w:hAnsi="Times New Roman" w:cs="Times New Roman"/>
          <w:sz w:val="21"/>
          <w:szCs w:val="21"/>
          <w:lang w:eastAsia="ru-RU"/>
        </w:rPr>
        <w:t>л</w:t>
      </w:r>
      <w:proofErr w:type="gramEnd"/>
      <w:r w:rsidRPr="00ED661B">
        <w:rPr>
          <w:rFonts w:ascii="Times New Roman" w:eastAsia="Times New Roman" w:hAnsi="Times New Roman" w:cs="Times New Roman"/>
          <w:sz w:val="21"/>
          <w:szCs w:val="21"/>
          <w:lang w:eastAsia="ru-RU"/>
        </w:rPr>
        <w:t>ікарських засобах, включених до Національного переліку. При цьому перевага надається лікарським засобам, включеним до галузевих стандарті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xml:space="preserve"> у сфері охорони здоров’я.</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Необхідність внесення змін до постанови викликана неоднозначним тлумачення вказаних норм в регіонах, а саме щодо можливості одночасно здійснювати процедури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включені до Національного переліку та не включені до Національного переліку.</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Така ситуація зумовлює затримки в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необхідні пацієнтам для здійснення терапії, в тому числі у життєво важливих ситуаціях.</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proofErr w:type="gramStart"/>
      <w:r w:rsidRPr="00ED661B">
        <w:rPr>
          <w:rFonts w:ascii="Times New Roman" w:eastAsia="Times New Roman" w:hAnsi="Times New Roman" w:cs="Times New Roman"/>
          <w:sz w:val="21"/>
          <w:szCs w:val="21"/>
          <w:lang w:eastAsia="ru-RU"/>
        </w:rPr>
        <w:t>Кр</w:t>
      </w:r>
      <w:proofErr w:type="gramEnd"/>
      <w:r w:rsidRPr="00ED661B">
        <w:rPr>
          <w:rFonts w:ascii="Times New Roman" w:eastAsia="Times New Roman" w:hAnsi="Times New Roman" w:cs="Times New Roman"/>
          <w:sz w:val="21"/>
          <w:szCs w:val="21"/>
          <w:lang w:eastAsia="ru-RU"/>
        </w:rPr>
        <w:t xml:space="preserve">ім того, з огляду на те, що постановою Кабінету Міністрів України від 25 березня 2009 р. № 333 встановлено можливість закупівлі за бюджетні кошти виключно зареєстрованих в Україні препаратів, лікарські засоби, що виготовляються в умовах аптеки за рецептами лікарів та на замовлення лікувально-профілактичних закладів із дозволених до застосування діючих та допоміжних речовин, не можуть закуповуватись закладами охорони здоров’я, що повністю або частково фінансуються з державного та місцевих бюджетів. Це зумовлено тим, що такі препарати згідно Закону України «Про лікарські засоби» не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ідлягають державній реєстрації в Україні.</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Така ситуація на практиці зумовила обмеження доступу населення до екстемпоральних лікарських засобі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про що МОЗ України отримує повідомлення з регіонів.</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На сьогодні аналогічне виключення передбачено для лікарських засобів, що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ідлягають закупівлі відповідно до угод, що укладаються МОЗ України з міжнародними спеціалізованими організаціями, а також до 1 січня 2019 р. для пілотного проекту щодо запровадження державного регулювання цін на препарати інсуліну, що реалізується відповідно до постанови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від 5 березня 2014 р. № 73 «Питання реалізації пілотного проекту щодо запровадження державного регулювання цін на препарати інсуліну».</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Оскільки реалізація вказаного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ілотного проекту буде тривати і після 1 січня 2019 р., то існує потреба у збільшенні встановлених у постанові Кабінету Міністрів України від 25 березня 2009 р. № 333 часових рамок.</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Зміни, що пропонуються проектом постанови, відповідають стратегічним цілям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 xml:space="preserve">ів України.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 xml:space="preserve">ідвищення рівня доступності лікарських засобів є одним з напрямків діяльності Кабінету Міністрів України відповідно до середньострокового плану пріоритетних дій Уряду до 2020 року, затвердженому розпорядженням Кабінету Міністрів України від 3 квітня 2017 р. № 275-р., та плану пріоритетних дій Уряду на 2018 </w:t>
      </w:r>
      <w:proofErr w:type="gramStart"/>
      <w:r w:rsidRPr="00ED661B">
        <w:rPr>
          <w:rFonts w:ascii="Times New Roman" w:eastAsia="Times New Roman" w:hAnsi="Times New Roman" w:cs="Times New Roman"/>
          <w:sz w:val="21"/>
          <w:szCs w:val="21"/>
          <w:lang w:eastAsia="ru-RU"/>
        </w:rPr>
        <w:t>р</w:t>
      </w:r>
      <w:proofErr w:type="gramEnd"/>
      <w:r w:rsidRPr="00ED661B">
        <w:rPr>
          <w:rFonts w:ascii="Times New Roman" w:eastAsia="Times New Roman" w:hAnsi="Times New Roman" w:cs="Times New Roman"/>
          <w:sz w:val="21"/>
          <w:szCs w:val="21"/>
          <w:lang w:eastAsia="ru-RU"/>
        </w:rPr>
        <w:t>ік, що затверджений розпорядженням Кабінету Міністрів України від 28 березня 2018 р. № 244-р.</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3. Суть проекту акта</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Проектом постанови пропонується:</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встановити, що заклади і установи охорони здоров’я, що повністю або частково фінансуються з </w:t>
      </w:r>
      <w:proofErr w:type="gramStart"/>
      <w:r w:rsidRPr="00ED661B">
        <w:rPr>
          <w:rFonts w:ascii="Times New Roman" w:eastAsia="Times New Roman" w:hAnsi="Times New Roman" w:cs="Times New Roman"/>
          <w:sz w:val="21"/>
          <w:szCs w:val="21"/>
          <w:lang w:eastAsia="ru-RU"/>
        </w:rPr>
        <w:t>державного</w:t>
      </w:r>
      <w:proofErr w:type="gramEnd"/>
      <w:r w:rsidRPr="00ED661B">
        <w:rPr>
          <w:rFonts w:ascii="Times New Roman" w:eastAsia="Times New Roman" w:hAnsi="Times New Roman" w:cs="Times New Roman"/>
          <w:sz w:val="21"/>
          <w:szCs w:val="21"/>
          <w:lang w:eastAsia="ru-RU"/>
        </w:rPr>
        <w:t xml:space="preserve"> та місцевих бюджетів, закуповують лікарські засоби, що включені до Національного переліку в повному обсязі визначеної потреби;</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прямо передбачити можливість здійснювати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не включені до Національного переліку, паралельно із закупівлями препаратів, що включені до такого переліку, за наявності бюджетних асигнувань (за принципом максимальної економії та ефективності із застосуванням галузевих стандартів у сфері охорони здоров’я);</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визначити, що положення постанови не поширюються на закупівлю екстемпоральних препараті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подовжити період, протягом якого вимоги постанови не поширюються на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ілотний проект щодо запровадження державного регулювання цін на препарати інсуліну.</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4. Правові аспекти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Правовідносини у цій сфері регулюються такими нормативно-правовими актами:</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lastRenderedPageBreak/>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Закон України «Про </w:t>
      </w:r>
      <w:proofErr w:type="gramStart"/>
      <w:r w:rsidRPr="00ED661B">
        <w:rPr>
          <w:rFonts w:ascii="Times New Roman" w:eastAsia="Times New Roman" w:hAnsi="Times New Roman" w:cs="Times New Roman"/>
          <w:sz w:val="21"/>
          <w:szCs w:val="21"/>
          <w:lang w:eastAsia="ru-RU"/>
        </w:rPr>
        <w:t>л</w:t>
      </w:r>
      <w:proofErr w:type="gramEnd"/>
      <w:r w:rsidRPr="00ED661B">
        <w:rPr>
          <w:rFonts w:ascii="Times New Roman" w:eastAsia="Times New Roman" w:hAnsi="Times New Roman" w:cs="Times New Roman"/>
          <w:sz w:val="21"/>
          <w:szCs w:val="21"/>
          <w:lang w:eastAsia="ru-RU"/>
        </w:rPr>
        <w:t>ікарські засоби»;</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постанова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від 25 березня 2009 р. № 333 «Деякі питання державного регулювання цін на лікарські засоби і вироби медичного призначення»;</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постанова Кабінету Міні</w:t>
      </w:r>
      <w:proofErr w:type="gramStart"/>
      <w:r w:rsidRPr="00ED661B">
        <w:rPr>
          <w:rFonts w:ascii="Times New Roman" w:eastAsia="Times New Roman" w:hAnsi="Times New Roman" w:cs="Times New Roman"/>
          <w:sz w:val="21"/>
          <w:szCs w:val="21"/>
          <w:lang w:eastAsia="ru-RU"/>
        </w:rPr>
        <w:t>стр</w:t>
      </w:r>
      <w:proofErr w:type="gramEnd"/>
      <w:r w:rsidRPr="00ED661B">
        <w:rPr>
          <w:rFonts w:ascii="Times New Roman" w:eastAsia="Times New Roman" w:hAnsi="Times New Roman" w:cs="Times New Roman"/>
          <w:sz w:val="21"/>
          <w:szCs w:val="21"/>
          <w:lang w:eastAsia="ru-RU"/>
        </w:rPr>
        <w:t>ів України від 5 березня 2014 р. № 73 «Питання реалізації пілотного проекту щодо запровадження державного регулювання цін на препарати інсуліну»;</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наказ МОЗ України від 11.07.2017  р. № 782</w:t>
      </w:r>
      <w:r w:rsidRPr="00ED661B">
        <w:rPr>
          <w:rFonts w:ascii="Times New Roman" w:eastAsia="Times New Roman" w:hAnsi="Times New Roman" w:cs="Times New Roman"/>
          <w:b/>
          <w:bCs/>
          <w:sz w:val="21"/>
          <w:szCs w:val="21"/>
          <w:lang w:eastAsia="ru-RU"/>
        </w:rPr>
        <w:t> «</w:t>
      </w:r>
      <w:r w:rsidRPr="00ED661B">
        <w:rPr>
          <w:rFonts w:ascii="Times New Roman" w:eastAsia="Times New Roman" w:hAnsi="Times New Roman" w:cs="Times New Roman"/>
          <w:sz w:val="21"/>
          <w:szCs w:val="21"/>
          <w:lang w:eastAsia="ru-RU"/>
        </w:rPr>
        <w:t>Про затвердження Порядку визначення обсягів потреби в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закладами і установами охорони здоров’я, що повністю або частково фінансуються з державного та місцевих бюджетів</w:t>
      </w:r>
      <w:r w:rsidRPr="00ED661B">
        <w:rPr>
          <w:rFonts w:ascii="Times New Roman" w:eastAsia="Times New Roman" w:hAnsi="Times New Roman" w:cs="Times New Roman"/>
          <w:b/>
          <w:bCs/>
          <w:sz w:val="21"/>
          <w:szCs w:val="21"/>
          <w:lang w:eastAsia="ru-RU"/>
        </w:rPr>
        <w:t>»;</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інші нормативно-правові акти.</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5. Фінансово-економічне обґрунтування</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Прийняття проекту постанови не потребує додаткових витрат із </w:t>
      </w:r>
      <w:proofErr w:type="gramStart"/>
      <w:r w:rsidRPr="00ED661B">
        <w:rPr>
          <w:rFonts w:ascii="Times New Roman" w:eastAsia="Times New Roman" w:hAnsi="Times New Roman" w:cs="Times New Roman"/>
          <w:sz w:val="21"/>
          <w:szCs w:val="21"/>
          <w:lang w:eastAsia="ru-RU"/>
        </w:rPr>
        <w:t>Державного</w:t>
      </w:r>
      <w:proofErr w:type="gramEnd"/>
      <w:r w:rsidRPr="00ED661B">
        <w:rPr>
          <w:rFonts w:ascii="Times New Roman" w:eastAsia="Times New Roman" w:hAnsi="Times New Roman" w:cs="Times New Roman"/>
          <w:sz w:val="21"/>
          <w:szCs w:val="21"/>
          <w:lang w:eastAsia="ru-RU"/>
        </w:rPr>
        <w:t xml:space="preserve"> бюджету України.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6. Прогноз впливу</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Прийняття проекту постанови дозволить здійснювати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не включені до Національного переліку, одночасно з закупівлею препаратів, що до нього включені; підвищити доступ пацієнтів до екстемпоральних лікарських засобів; та забезпечить безперервне лікування хворих препаратами інсуліну.</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не стосується питання розвитку регіоні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Реалізація проекту постанови не впливає на ринок праці.</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Внаслідок прийняття проекту постанови буде покращено стан громадського здоров’я населення шляхом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ідвищення доступності лікарських засобів.</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не впливає на екологію та навколишнє природне середовище.</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не впливає на інші сфери суспільних відносин.</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7. Позиція заінтересованих сторін</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Стосовно проекту постанови проводилися консультації з розпорядниками бюджетних коштів, що здійснюють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Реалізація проекту постанови матиме вплив на інтереси населення, зокрема, хворих на цукровий діабет, а також на інтереси розпорядників бюджетних коштів, що здійснюють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Проект постанови не стосується питань функціонування місцевого самоврядування, прав та інтересів територіальних громад, місцевого та регіонального розвитку, </w:t>
      </w:r>
      <w:proofErr w:type="gramStart"/>
      <w:r w:rsidRPr="00ED661B">
        <w:rPr>
          <w:rFonts w:ascii="Times New Roman" w:eastAsia="Times New Roman" w:hAnsi="Times New Roman" w:cs="Times New Roman"/>
          <w:sz w:val="21"/>
          <w:szCs w:val="21"/>
          <w:lang w:eastAsia="ru-RU"/>
        </w:rPr>
        <w:t>соц</w:t>
      </w:r>
      <w:proofErr w:type="gramEnd"/>
      <w:r w:rsidRPr="00ED661B">
        <w:rPr>
          <w:rFonts w:ascii="Times New Roman" w:eastAsia="Times New Roman" w:hAnsi="Times New Roman" w:cs="Times New Roman"/>
          <w:sz w:val="21"/>
          <w:szCs w:val="21"/>
          <w:lang w:eastAsia="ru-RU"/>
        </w:rPr>
        <w:t>іально-трудової сфери, сфери наукової та науково-технічної діяльності.</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8. Громадське обговорення</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Проект </w:t>
      </w:r>
      <w:proofErr w:type="gramStart"/>
      <w:r w:rsidRPr="00ED661B">
        <w:rPr>
          <w:rFonts w:ascii="Times New Roman" w:eastAsia="Times New Roman" w:hAnsi="Times New Roman" w:cs="Times New Roman"/>
          <w:sz w:val="21"/>
          <w:szCs w:val="21"/>
          <w:lang w:eastAsia="ru-RU"/>
        </w:rPr>
        <w:t>постанови оприлюднений на офіційному веб-сайті Міністерства охорони здоров</w:t>
      </w:r>
      <w:proofErr w:type="gramEnd"/>
      <w:r w:rsidRPr="00ED661B">
        <w:rPr>
          <w:rFonts w:ascii="Times New Roman" w:eastAsia="Times New Roman" w:hAnsi="Times New Roman" w:cs="Times New Roman"/>
          <w:sz w:val="21"/>
          <w:szCs w:val="21"/>
          <w:lang w:eastAsia="ru-RU"/>
        </w:rPr>
        <w:t>’я України для громадського обговорення.</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9. Позиція заінтересованих органі</w:t>
      </w:r>
      <w:proofErr w:type="gramStart"/>
      <w:r w:rsidRPr="00ED661B">
        <w:rPr>
          <w:rFonts w:ascii="Times New Roman" w:eastAsia="Times New Roman" w:hAnsi="Times New Roman" w:cs="Times New Roman"/>
          <w:b/>
          <w:bCs/>
          <w:sz w:val="21"/>
          <w:szCs w:val="21"/>
          <w:lang w:eastAsia="ru-RU"/>
        </w:rPr>
        <w:t>в</w:t>
      </w:r>
      <w:proofErr w:type="gramEnd"/>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потребує погодження з Міністерством фінансів України, Міністерством економічного розвитку і торгі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України та Державною регуляторною службою.</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10. Правова експертиза</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потребує проведення правової експертизи Міністерством юстиції України і надання висновку за її результатами.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11. Запобігання дискримінації</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proofErr w:type="gramStart"/>
      <w:r w:rsidRPr="00ED661B">
        <w:rPr>
          <w:rFonts w:ascii="Times New Roman" w:eastAsia="Times New Roman" w:hAnsi="Times New Roman" w:cs="Times New Roman"/>
          <w:sz w:val="21"/>
          <w:szCs w:val="21"/>
          <w:lang w:eastAsia="ru-RU"/>
        </w:rPr>
        <w:lastRenderedPageBreak/>
        <w:t>У</w:t>
      </w:r>
      <w:proofErr w:type="gramEnd"/>
      <w:r w:rsidRPr="00ED661B">
        <w:rPr>
          <w:rFonts w:ascii="Times New Roman" w:eastAsia="Times New Roman" w:hAnsi="Times New Roman" w:cs="Times New Roman"/>
          <w:sz w:val="21"/>
          <w:szCs w:val="21"/>
          <w:lang w:eastAsia="ru-RU"/>
        </w:rPr>
        <w:t xml:space="preserve"> проекті постанови України відсутні положення, які містять ознаки дискримінації. Громадська антидискримінаційна експертиза не проводилась.</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12. Запобігання корупції</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відповідає вимогам антикорупційного законодавства. Громадська антикорупційна експертиза не проводилась.</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13. Прогноз результаті</w:t>
      </w:r>
      <w:proofErr w:type="gramStart"/>
      <w:r w:rsidRPr="00ED661B">
        <w:rPr>
          <w:rFonts w:ascii="Times New Roman" w:eastAsia="Times New Roman" w:hAnsi="Times New Roman" w:cs="Times New Roman"/>
          <w:b/>
          <w:bCs/>
          <w:sz w:val="21"/>
          <w:szCs w:val="21"/>
          <w:lang w:eastAsia="ru-RU"/>
        </w:rPr>
        <w:t>в</w:t>
      </w:r>
      <w:proofErr w:type="gramEnd"/>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 постанови забезпечить:</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можливість здійснення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не включені до Національного переліку, одночасно з закупівлею препаратів, що до нього включені;</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доступ пацієнті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xml:space="preserve"> до екстемпоральних лікарських засобів;</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безперервне лікування хворих препаратами інсуліну.</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Критерії оцінки ефективності проекту постанови:</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здійснення закупівель лікарських засобів, що не включені до Національного переліку, паралельно із закупівлями препаратів, що включені до такого переліку.</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tbl>
      <w:tblPr>
        <w:tblW w:w="8550" w:type="dxa"/>
        <w:tblCellMar>
          <w:top w:w="30" w:type="dxa"/>
          <w:left w:w="30" w:type="dxa"/>
          <w:bottom w:w="30" w:type="dxa"/>
          <w:right w:w="30" w:type="dxa"/>
        </w:tblCellMar>
        <w:tblLook w:val="04A0" w:firstRow="1" w:lastRow="0" w:firstColumn="1" w:lastColumn="0" w:noHBand="0" w:noVBand="1"/>
      </w:tblPr>
      <w:tblGrid>
        <w:gridCol w:w="4415"/>
        <w:gridCol w:w="4135"/>
      </w:tblGrid>
      <w:tr w:rsidR="00ED661B" w:rsidRPr="00ED661B" w:rsidTr="00ED661B">
        <w:tc>
          <w:tcPr>
            <w:tcW w:w="0" w:type="auto"/>
            <w:vAlign w:val="center"/>
            <w:hideMark/>
          </w:tcPr>
          <w:p w:rsidR="00ED661B" w:rsidRPr="00ED661B" w:rsidRDefault="00ED661B" w:rsidP="00ED661B">
            <w:pPr>
              <w:spacing w:after="0" w:line="240" w:lineRule="auto"/>
              <w:rPr>
                <w:rFonts w:ascii="Times New Roman" w:eastAsia="Times New Roman" w:hAnsi="Times New Roman" w:cs="Times New Roman"/>
                <w:sz w:val="24"/>
                <w:szCs w:val="24"/>
                <w:lang w:eastAsia="ru-RU"/>
              </w:rPr>
            </w:pPr>
            <w:r w:rsidRPr="00ED661B">
              <w:rPr>
                <w:rFonts w:ascii="Times New Roman" w:eastAsia="Times New Roman" w:hAnsi="Times New Roman" w:cs="Times New Roman"/>
                <w:b/>
                <w:bCs/>
                <w:sz w:val="24"/>
                <w:szCs w:val="24"/>
                <w:lang w:eastAsia="ru-RU"/>
              </w:rPr>
              <w:t>В.о. Міністра</w:t>
            </w:r>
          </w:p>
        </w:tc>
        <w:tc>
          <w:tcPr>
            <w:tcW w:w="0" w:type="auto"/>
            <w:vAlign w:val="center"/>
            <w:hideMark/>
          </w:tcPr>
          <w:p w:rsidR="00ED661B" w:rsidRPr="00ED661B" w:rsidRDefault="00ED661B" w:rsidP="00ED661B">
            <w:pPr>
              <w:spacing w:after="0" w:line="240" w:lineRule="auto"/>
              <w:jc w:val="right"/>
              <w:textAlignment w:val="baseline"/>
              <w:rPr>
                <w:rFonts w:ascii="Times New Roman" w:eastAsia="Times New Roman" w:hAnsi="Times New Roman" w:cs="Times New Roman"/>
                <w:sz w:val="24"/>
                <w:szCs w:val="24"/>
                <w:lang w:eastAsia="ru-RU"/>
              </w:rPr>
            </w:pPr>
            <w:r w:rsidRPr="00ED661B">
              <w:rPr>
                <w:rFonts w:ascii="Times New Roman" w:eastAsia="Times New Roman" w:hAnsi="Times New Roman" w:cs="Times New Roman"/>
                <w:b/>
                <w:bCs/>
                <w:sz w:val="24"/>
                <w:szCs w:val="24"/>
                <w:lang w:eastAsia="ru-RU"/>
              </w:rPr>
              <w:t>У. СУПРУН</w:t>
            </w:r>
          </w:p>
        </w:tc>
      </w:tr>
    </w:tbl>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pict>
          <v:rect id="_x0000_i1027" style="width:0;height:0" o:hralign="center" o:hrstd="t" o:hr="t" fillcolor="#a0a0a0" stroked="f"/>
        </w:pic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bookmarkStart w:id="2" w:name="4"/>
      <w:bookmarkEnd w:id="2"/>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ПРОГНОЗ ВПЛИВУ</w:t>
      </w:r>
      <w:r w:rsidRPr="00ED661B">
        <w:rPr>
          <w:rFonts w:ascii="Times New Roman" w:eastAsia="Times New Roman" w:hAnsi="Times New Roman" w:cs="Times New Roman"/>
          <w:b/>
          <w:bCs/>
          <w:sz w:val="21"/>
          <w:szCs w:val="21"/>
          <w:lang w:eastAsia="ru-RU"/>
        </w:rPr>
        <w:br/>
        <w:t>реалізації проекту постанови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w:t>
      </w:r>
      <w:r w:rsidRPr="00ED661B">
        <w:rPr>
          <w:rFonts w:ascii="Times New Roman" w:eastAsia="Times New Roman" w:hAnsi="Times New Roman" w:cs="Times New Roman"/>
          <w:b/>
          <w:bCs/>
          <w:sz w:val="21"/>
          <w:szCs w:val="21"/>
          <w:lang w:eastAsia="ru-RU"/>
        </w:rPr>
        <w:br/>
        <w:t>«Про внесення змін до постанови Кабінету Міністрів України від 25 березня 2009 р. № 333» на ключові інтереси заінтересованих сторін</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1. Суть проекту постанови.</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Проектом постанови пропонується:</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врегулювати можливість та умови здійснення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що не включені до Національного переліку основних лікарських засобів (далі – Національний перелік), одночасно з закупівлею препаратів, що до нього включені;</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визначити, що положення постанови не поширюються на закупівлю екстемпоральних препараті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xml:space="preserve">подовжити період, протягом якого вимоги постанови не поширюються на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ілотний проект щодо запровадження державного регулювання цін на препарати інсуліну.</w:t>
      </w:r>
    </w:p>
    <w:p w:rsidR="00ED661B" w:rsidRPr="00ED661B" w:rsidRDefault="00ED661B" w:rsidP="00ED661B">
      <w:pPr>
        <w:shd w:val="clear" w:color="auto" w:fill="FFFFFF"/>
        <w:spacing w:after="0" w:line="240" w:lineRule="auto"/>
        <w:ind w:left="600"/>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2. Вплив на ключові інтереси усіх заінтересованих сторін за такою формою:</w:t>
      </w:r>
    </w:p>
    <w:p w:rsidR="00ED661B" w:rsidRPr="00ED661B" w:rsidRDefault="00ED661B" w:rsidP="00ED661B">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 </w:t>
      </w:r>
    </w:p>
    <w:tbl>
      <w:tblPr>
        <w:tblW w:w="855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394"/>
        <w:gridCol w:w="1228"/>
        <w:gridCol w:w="2044"/>
        <w:gridCol w:w="1852"/>
        <w:gridCol w:w="2032"/>
      </w:tblGrid>
      <w:tr w:rsidR="00ED661B" w:rsidRPr="00ED661B" w:rsidTr="00ED661B">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Заінтересована сторона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Ключовий інтерес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Очікуваний (позитивний чи негативний) вплив на ключовий інтерес із зазначенням передбачуваної динаміки змін основних показникі</w:t>
            </w:r>
            <w:proofErr w:type="gramStart"/>
            <w:r w:rsidRPr="00ED661B">
              <w:rPr>
                <w:rFonts w:ascii="Arial" w:eastAsia="Times New Roman" w:hAnsi="Arial" w:cs="Arial"/>
                <w:b/>
                <w:bCs/>
                <w:sz w:val="15"/>
                <w:szCs w:val="15"/>
                <w:lang w:eastAsia="ru-RU"/>
              </w:rPr>
              <w:t>в</w:t>
            </w:r>
            <w:proofErr w:type="gramEnd"/>
          </w:p>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(у числовому або якісному вимі</w:t>
            </w:r>
            <w:proofErr w:type="gramStart"/>
            <w:r w:rsidRPr="00ED661B">
              <w:rPr>
                <w:rFonts w:ascii="Arial" w:eastAsia="Times New Roman" w:hAnsi="Arial" w:cs="Arial"/>
                <w:b/>
                <w:bCs/>
                <w:sz w:val="15"/>
                <w:szCs w:val="15"/>
                <w:lang w:eastAsia="ru-RU"/>
              </w:rPr>
              <w:t>р</w:t>
            </w:r>
            <w:proofErr w:type="gramEnd"/>
            <w:r w:rsidRPr="00ED661B">
              <w:rPr>
                <w:rFonts w:ascii="Arial" w:eastAsia="Times New Roman" w:hAnsi="Arial" w:cs="Arial"/>
                <w:b/>
                <w:bCs/>
                <w:sz w:val="15"/>
                <w:szCs w:val="15"/>
                <w:lang w:eastAsia="ru-RU"/>
              </w:rPr>
              <w:t>і)</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Пояснення (чому саме реалізація акта призведе до очікуваного впливу)</w:t>
            </w:r>
          </w:p>
        </w:tc>
      </w:tr>
      <w:tr w:rsidR="00ED661B" w:rsidRPr="00ED661B" w:rsidTr="00ED661B">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rPr>
                <w:rFonts w:ascii="Times New Roman" w:eastAsia="Times New Roman" w:hAnsi="Times New Roman" w:cs="Times New Roman"/>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rPr>
                <w:rFonts w:ascii="Times New Roman" w:eastAsia="Times New Roman" w:hAnsi="Times New Roman" w:cs="Times New Roman"/>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короткостроковий вплив (</w:t>
            </w:r>
            <w:proofErr w:type="gramStart"/>
            <w:r w:rsidRPr="00ED661B">
              <w:rPr>
                <w:rFonts w:ascii="Arial" w:eastAsia="Times New Roman" w:hAnsi="Arial" w:cs="Arial"/>
                <w:b/>
                <w:bCs/>
                <w:sz w:val="15"/>
                <w:szCs w:val="15"/>
                <w:lang w:eastAsia="ru-RU"/>
              </w:rPr>
              <w:t>до</w:t>
            </w:r>
            <w:proofErr w:type="gramEnd"/>
            <w:r w:rsidRPr="00ED661B">
              <w:rPr>
                <w:rFonts w:ascii="Arial" w:eastAsia="Times New Roman" w:hAnsi="Arial" w:cs="Arial"/>
                <w:b/>
                <w:bCs/>
                <w:sz w:val="15"/>
                <w:szCs w:val="15"/>
                <w:lang w:eastAsia="ru-RU"/>
              </w:rPr>
              <w:t xml:space="preserve"> року)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Arial" w:eastAsia="Times New Roman" w:hAnsi="Arial" w:cs="Arial"/>
                <w:b/>
                <w:bCs/>
                <w:sz w:val="15"/>
                <w:szCs w:val="15"/>
                <w:lang w:eastAsia="ru-RU"/>
              </w:rPr>
              <w:t>середньостроковий вплив (більше року)</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rPr>
                <w:rFonts w:ascii="Times New Roman" w:eastAsia="Times New Roman" w:hAnsi="Times New Roman" w:cs="Times New Roman"/>
                <w:sz w:val="21"/>
                <w:szCs w:val="21"/>
                <w:lang w:eastAsia="ru-RU"/>
              </w:rPr>
            </w:pPr>
          </w:p>
        </w:tc>
      </w:tr>
      <w:tr w:rsidR="00ED661B" w:rsidRPr="00ED661B" w:rsidTr="00ED661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Населення, зокрема, </w:t>
            </w:r>
            <w:proofErr w:type="gramStart"/>
            <w:r w:rsidRPr="00ED661B">
              <w:rPr>
                <w:rFonts w:ascii="Arial" w:eastAsia="Times New Roman" w:hAnsi="Arial" w:cs="Arial"/>
                <w:sz w:val="15"/>
                <w:szCs w:val="15"/>
                <w:lang w:eastAsia="ru-RU"/>
              </w:rPr>
              <w:t>хвор</w:t>
            </w:r>
            <w:proofErr w:type="gramEnd"/>
            <w:r w:rsidRPr="00ED661B">
              <w:rPr>
                <w:rFonts w:ascii="Arial" w:eastAsia="Times New Roman" w:hAnsi="Arial" w:cs="Arial"/>
                <w:sz w:val="15"/>
                <w:szCs w:val="15"/>
                <w:lang w:eastAsia="ru-RU"/>
              </w:rPr>
              <w:t>і на цукровий діабет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Забезпечення лікарськими засобами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Прийняття постанови призведе до </w:t>
            </w:r>
            <w:proofErr w:type="gramStart"/>
            <w:r w:rsidRPr="00ED661B">
              <w:rPr>
                <w:rFonts w:ascii="Arial" w:eastAsia="Times New Roman" w:hAnsi="Arial" w:cs="Arial"/>
                <w:sz w:val="15"/>
                <w:szCs w:val="15"/>
                <w:lang w:eastAsia="ru-RU"/>
              </w:rPr>
              <w:t>позитивного</w:t>
            </w:r>
            <w:proofErr w:type="gramEnd"/>
            <w:r w:rsidRPr="00ED661B">
              <w:rPr>
                <w:rFonts w:ascii="Arial" w:eastAsia="Times New Roman" w:hAnsi="Arial" w:cs="Arial"/>
                <w:sz w:val="15"/>
                <w:szCs w:val="15"/>
                <w:lang w:eastAsia="ru-RU"/>
              </w:rPr>
              <w:t xml:space="preserve"> впливу на стан забезпечення населення необхідними препаратами, що не включені до Національного переліку; екстемпоральними лікарськими засобами та препаратами інсуліну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Очікуваний вплив внаслідок прийняття постанови має однаковий характер в короткостроковій та середньостроковій перспективі.</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1. Заклади і установи охорони здоров’я, що повністю або частково фінансуються з державного та місцевих бюджетів, зможуть здійснювати закупівлю препаратів, не включених до Національного переліку, на </w:t>
            </w:r>
            <w:proofErr w:type="gramStart"/>
            <w:r w:rsidRPr="00ED661B">
              <w:rPr>
                <w:rFonts w:ascii="Arial" w:eastAsia="Times New Roman" w:hAnsi="Arial" w:cs="Arial"/>
                <w:sz w:val="15"/>
                <w:szCs w:val="15"/>
                <w:lang w:eastAsia="ru-RU"/>
              </w:rPr>
              <w:t>п</w:t>
            </w:r>
            <w:proofErr w:type="gramEnd"/>
            <w:r w:rsidRPr="00ED661B">
              <w:rPr>
                <w:rFonts w:ascii="Arial" w:eastAsia="Times New Roman" w:hAnsi="Arial" w:cs="Arial"/>
                <w:sz w:val="15"/>
                <w:szCs w:val="15"/>
                <w:lang w:eastAsia="ru-RU"/>
              </w:rPr>
              <w:t>ідставі прямого передбачення такої можливості та умов закупівлі у законодавстві.</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2. Положення постанови не поширюються на закупівлю екстемпоральних </w:t>
            </w:r>
            <w:r w:rsidRPr="00ED661B">
              <w:rPr>
                <w:rFonts w:ascii="Arial" w:eastAsia="Times New Roman" w:hAnsi="Arial" w:cs="Arial"/>
                <w:sz w:val="15"/>
                <w:szCs w:val="15"/>
                <w:lang w:eastAsia="ru-RU"/>
              </w:rPr>
              <w:lastRenderedPageBreak/>
              <w:t>препараті</w:t>
            </w:r>
            <w:proofErr w:type="gramStart"/>
            <w:r w:rsidRPr="00ED661B">
              <w:rPr>
                <w:rFonts w:ascii="Arial" w:eastAsia="Times New Roman" w:hAnsi="Arial" w:cs="Arial"/>
                <w:sz w:val="15"/>
                <w:szCs w:val="15"/>
                <w:lang w:eastAsia="ru-RU"/>
              </w:rPr>
              <w:t>в</w:t>
            </w:r>
            <w:proofErr w:type="gramEnd"/>
            <w:r w:rsidRPr="00ED661B">
              <w:rPr>
                <w:rFonts w:ascii="Arial" w:eastAsia="Times New Roman" w:hAnsi="Arial" w:cs="Arial"/>
                <w:sz w:val="15"/>
                <w:szCs w:val="15"/>
                <w:lang w:eastAsia="ru-RU"/>
              </w:rPr>
              <w:t>.</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3. Подовжити період, протягом якого вимоги постанови не поширюються на </w:t>
            </w:r>
            <w:proofErr w:type="gramStart"/>
            <w:r w:rsidRPr="00ED661B">
              <w:rPr>
                <w:rFonts w:ascii="Arial" w:eastAsia="Times New Roman" w:hAnsi="Arial" w:cs="Arial"/>
                <w:sz w:val="15"/>
                <w:szCs w:val="15"/>
                <w:lang w:eastAsia="ru-RU"/>
              </w:rPr>
              <w:t>п</w:t>
            </w:r>
            <w:proofErr w:type="gramEnd"/>
            <w:r w:rsidRPr="00ED661B">
              <w:rPr>
                <w:rFonts w:ascii="Arial" w:eastAsia="Times New Roman" w:hAnsi="Arial" w:cs="Arial"/>
                <w:sz w:val="15"/>
                <w:szCs w:val="15"/>
                <w:lang w:eastAsia="ru-RU"/>
              </w:rPr>
              <w:t>ілотний проект щодо запровадження державного регулювання цін на препарати інсуліну.</w:t>
            </w:r>
          </w:p>
        </w:tc>
      </w:tr>
      <w:tr w:rsidR="00ED661B" w:rsidRPr="00ED661B" w:rsidTr="00ED661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Розпорядники бюджетних коштів, що здійснюють закупі</w:t>
            </w:r>
            <w:proofErr w:type="gramStart"/>
            <w:r w:rsidRPr="00ED661B">
              <w:rPr>
                <w:rFonts w:ascii="Arial" w:eastAsia="Times New Roman" w:hAnsi="Arial" w:cs="Arial"/>
                <w:sz w:val="15"/>
                <w:szCs w:val="15"/>
                <w:lang w:eastAsia="ru-RU"/>
              </w:rPr>
              <w:t>вл</w:t>
            </w:r>
            <w:proofErr w:type="gramEnd"/>
            <w:r w:rsidRPr="00ED661B">
              <w:rPr>
                <w:rFonts w:ascii="Arial" w:eastAsia="Times New Roman" w:hAnsi="Arial" w:cs="Arial"/>
                <w:sz w:val="15"/>
                <w:szCs w:val="15"/>
                <w:lang w:eastAsia="ru-RU"/>
              </w:rPr>
              <w:t>і лікарських засобів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t xml:space="preserve">Ефективне використання бюджетних коштів </w:t>
            </w:r>
            <w:proofErr w:type="gramStart"/>
            <w:r w:rsidRPr="00ED661B">
              <w:rPr>
                <w:rFonts w:ascii="Arial" w:eastAsia="Times New Roman" w:hAnsi="Arial" w:cs="Arial"/>
                <w:sz w:val="15"/>
                <w:szCs w:val="15"/>
                <w:lang w:eastAsia="ru-RU"/>
              </w:rPr>
              <w:t>в</w:t>
            </w:r>
            <w:proofErr w:type="gramEnd"/>
            <w:r w:rsidRPr="00ED661B">
              <w:rPr>
                <w:rFonts w:ascii="Arial" w:eastAsia="Times New Roman" w:hAnsi="Arial" w:cs="Arial"/>
                <w:sz w:val="15"/>
                <w:szCs w:val="15"/>
                <w:lang w:eastAsia="ru-RU"/>
              </w:rPr>
              <w:t xml:space="preserve">ідповідно до </w:t>
            </w:r>
            <w:r w:rsidRPr="00ED661B">
              <w:rPr>
                <w:rFonts w:ascii="Arial" w:eastAsia="Times New Roman" w:hAnsi="Arial" w:cs="Arial"/>
                <w:sz w:val="15"/>
                <w:szCs w:val="15"/>
                <w:lang w:eastAsia="ru-RU"/>
              </w:rPr>
              <w:lastRenderedPageBreak/>
              <w:t>розрахованих потреб</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lastRenderedPageBreak/>
              <w:t>Прийняття постанови призведе до позитивного впливу шляхом врегулювання права закупі</w:t>
            </w:r>
            <w:proofErr w:type="gramStart"/>
            <w:r w:rsidRPr="00ED661B">
              <w:rPr>
                <w:rFonts w:ascii="Arial" w:eastAsia="Times New Roman" w:hAnsi="Arial" w:cs="Arial"/>
                <w:sz w:val="15"/>
                <w:szCs w:val="15"/>
                <w:lang w:eastAsia="ru-RU"/>
              </w:rPr>
              <w:t>вл</w:t>
            </w:r>
            <w:proofErr w:type="gramEnd"/>
            <w:r w:rsidRPr="00ED661B">
              <w:rPr>
                <w:rFonts w:ascii="Arial" w:eastAsia="Times New Roman" w:hAnsi="Arial" w:cs="Arial"/>
                <w:sz w:val="15"/>
                <w:szCs w:val="15"/>
                <w:lang w:eastAsia="ru-RU"/>
              </w:rPr>
              <w:t xml:space="preserve">і лікарських засобів, </w:t>
            </w:r>
            <w:r w:rsidRPr="00ED661B">
              <w:rPr>
                <w:rFonts w:ascii="Arial" w:eastAsia="Times New Roman" w:hAnsi="Arial" w:cs="Arial"/>
                <w:sz w:val="15"/>
                <w:szCs w:val="15"/>
                <w:lang w:eastAsia="ru-RU"/>
              </w:rPr>
              <w:lastRenderedPageBreak/>
              <w:t>що не включені до Національного переліку, та в результаті, раціонального використання коштів бюджету відповідно до потреб.</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Arial" w:eastAsia="Times New Roman" w:hAnsi="Arial" w:cs="Arial"/>
                <w:sz w:val="15"/>
                <w:szCs w:val="15"/>
                <w:lang w:eastAsia="ru-RU"/>
              </w:rPr>
              <w:lastRenderedPageBreak/>
              <w:t xml:space="preserve">Очікуваний вплив внаслідок прийняття постанови має однаковий характер в короткостроковій та </w:t>
            </w:r>
            <w:r w:rsidRPr="00ED661B">
              <w:rPr>
                <w:rFonts w:ascii="Arial" w:eastAsia="Times New Roman" w:hAnsi="Arial" w:cs="Arial"/>
                <w:sz w:val="15"/>
                <w:szCs w:val="15"/>
                <w:lang w:eastAsia="ru-RU"/>
              </w:rPr>
              <w:lastRenderedPageBreak/>
              <w:t>середньостроковій перспективі.</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rPr>
                <w:rFonts w:ascii="Times New Roman" w:eastAsia="Times New Roman" w:hAnsi="Times New Roman" w:cs="Times New Roman"/>
                <w:sz w:val="21"/>
                <w:szCs w:val="21"/>
                <w:lang w:eastAsia="ru-RU"/>
              </w:rPr>
            </w:pPr>
          </w:p>
        </w:tc>
      </w:tr>
    </w:tbl>
    <w:p w:rsidR="00ED661B" w:rsidRPr="00ED661B" w:rsidRDefault="00ED661B" w:rsidP="00ED661B">
      <w:pPr>
        <w:shd w:val="clear" w:color="auto" w:fill="FFFFFF"/>
        <w:spacing w:after="120" w:line="360" w:lineRule="atLeast"/>
        <w:textAlignment w:val="baseline"/>
        <w:rPr>
          <w:rFonts w:ascii="Times New Roman" w:eastAsia="Times New Roman" w:hAnsi="Times New Roman" w:cs="Times New Roman"/>
          <w:spacing w:val="12"/>
          <w:sz w:val="21"/>
          <w:szCs w:val="21"/>
          <w:lang w:eastAsia="ru-RU"/>
        </w:rPr>
      </w:pPr>
      <w:r w:rsidRPr="00ED661B">
        <w:rPr>
          <w:rFonts w:ascii="Times New Roman" w:eastAsia="Times New Roman" w:hAnsi="Times New Roman" w:cs="Times New Roman"/>
          <w:spacing w:val="12"/>
          <w:sz w:val="21"/>
          <w:szCs w:val="21"/>
          <w:lang w:eastAsia="ru-RU"/>
        </w:rPr>
        <w:lastRenderedPageBreak/>
        <w:t> </w:t>
      </w:r>
    </w:p>
    <w:p w:rsidR="00ED661B" w:rsidRPr="00ED661B" w:rsidRDefault="00ED661B" w:rsidP="00ED661B">
      <w:pPr>
        <w:spacing w:after="0" w:line="240" w:lineRule="auto"/>
        <w:rPr>
          <w:rFonts w:ascii="Times New Roman" w:eastAsia="Times New Roman" w:hAnsi="Times New Roman" w:cs="Times New Roman"/>
          <w:sz w:val="24"/>
          <w:szCs w:val="24"/>
          <w:lang w:eastAsia="ru-RU"/>
        </w:rPr>
      </w:pPr>
      <w:r w:rsidRPr="00ED661B">
        <w:rPr>
          <w:rFonts w:ascii="Times New Roman" w:eastAsia="Times New Roman" w:hAnsi="Times New Roman" w:cs="Times New Roman"/>
          <w:sz w:val="24"/>
          <w:szCs w:val="24"/>
          <w:lang w:eastAsia="ru-RU"/>
        </w:rPr>
        <w:pict>
          <v:rect id="_x0000_i1028" style="width:0;height:0" o:hralign="center" o:hrstd="t" o:hrnoshade="t" o:hr="t" fillcolor="#5a5858" stroked="f"/>
        </w:pict>
      </w:r>
    </w:p>
    <w:p w:rsidR="00ED661B" w:rsidRPr="00ED661B" w:rsidRDefault="00ED661B" w:rsidP="00ED661B">
      <w:pPr>
        <w:shd w:val="clear" w:color="auto" w:fill="FFFFFF"/>
        <w:spacing w:after="120" w:line="360" w:lineRule="atLeast"/>
        <w:textAlignment w:val="baseline"/>
        <w:rPr>
          <w:rFonts w:ascii="Times New Roman" w:eastAsia="Times New Roman" w:hAnsi="Times New Roman" w:cs="Times New Roman"/>
          <w:spacing w:val="12"/>
          <w:sz w:val="21"/>
          <w:szCs w:val="21"/>
          <w:lang w:eastAsia="ru-RU"/>
        </w:rPr>
      </w:pPr>
      <w:bookmarkStart w:id="3" w:name="5"/>
      <w:bookmarkEnd w:id="3"/>
      <w:r w:rsidRPr="00ED661B">
        <w:rPr>
          <w:rFonts w:ascii="Times New Roman" w:eastAsia="Times New Roman" w:hAnsi="Times New Roman" w:cs="Times New Roman"/>
          <w:spacing w:val="12"/>
          <w:sz w:val="21"/>
          <w:szCs w:val="21"/>
          <w:lang w:eastAsia="ru-RU"/>
        </w:rPr>
        <w:t> </w:t>
      </w:r>
    </w:p>
    <w:p w:rsidR="00ED661B" w:rsidRPr="00ED661B" w:rsidRDefault="00ED661B" w:rsidP="00ED661B">
      <w:pPr>
        <w:shd w:val="clear" w:color="auto" w:fill="FFFFFF"/>
        <w:spacing w:after="120" w:line="360" w:lineRule="atLeast"/>
        <w:jc w:val="center"/>
        <w:textAlignment w:val="baseline"/>
        <w:rPr>
          <w:rFonts w:ascii="Times New Roman" w:eastAsia="Times New Roman" w:hAnsi="Times New Roman" w:cs="Times New Roman"/>
          <w:spacing w:val="12"/>
          <w:sz w:val="21"/>
          <w:szCs w:val="21"/>
          <w:lang w:eastAsia="ru-RU"/>
        </w:rPr>
      </w:pPr>
      <w:r w:rsidRPr="00ED661B">
        <w:rPr>
          <w:rFonts w:ascii="Times New Roman" w:eastAsia="Times New Roman" w:hAnsi="Times New Roman" w:cs="Times New Roman"/>
          <w:b/>
          <w:bCs/>
          <w:spacing w:val="12"/>
          <w:sz w:val="21"/>
          <w:szCs w:val="21"/>
          <w:lang w:eastAsia="ru-RU"/>
        </w:rPr>
        <w:t>ПОРІВНЯЛЬНА ТАБЛИЦЯ</w:t>
      </w:r>
      <w:r w:rsidRPr="00ED661B">
        <w:rPr>
          <w:rFonts w:ascii="Times New Roman" w:eastAsia="Times New Roman" w:hAnsi="Times New Roman" w:cs="Times New Roman"/>
          <w:b/>
          <w:bCs/>
          <w:spacing w:val="12"/>
          <w:sz w:val="21"/>
          <w:szCs w:val="21"/>
          <w:lang w:eastAsia="ru-RU"/>
        </w:rPr>
        <w:br/>
        <w:t>до проекту постанови Кабінету Міні</w:t>
      </w:r>
      <w:proofErr w:type="gramStart"/>
      <w:r w:rsidRPr="00ED661B">
        <w:rPr>
          <w:rFonts w:ascii="Times New Roman" w:eastAsia="Times New Roman" w:hAnsi="Times New Roman" w:cs="Times New Roman"/>
          <w:b/>
          <w:bCs/>
          <w:spacing w:val="12"/>
          <w:sz w:val="21"/>
          <w:szCs w:val="21"/>
          <w:lang w:eastAsia="ru-RU"/>
        </w:rPr>
        <w:t>стр</w:t>
      </w:r>
      <w:proofErr w:type="gramEnd"/>
      <w:r w:rsidRPr="00ED661B">
        <w:rPr>
          <w:rFonts w:ascii="Times New Roman" w:eastAsia="Times New Roman" w:hAnsi="Times New Roman" w:cs="Times New Roman"/>
          <w:b/>
          <w:bCs/>
          <w:spacing w:val="12"/>
          <w:sz w:val="21"/>
          <w:szCs w:val="21"/>
          <w:lang w:eastAsia="ru-RU"/>
        </w:rPr>
        <w:t>ів України</w:t>
      </w:r>
      <w:r w:rsidRPr="00ED661B">
        <w:rPr>
          <w:rFonts w:ascii="Times New Roman" w:eastAsia="Times New Roman" w:hAnsi="Times New Roman" w:cs="Times New Roman"/>
          <w:b/>
          <w:bCs/>
          <w:spacing w:val="12"/>
          <w:sz w:val="21"/>
          <w:szCs w:val="21"/>
          <w:lang w:eastAsia="ru-RU"/>
        </w:rPr>
        <w:br/>
        <w:t>«Про внесення змін до постанови Кабінету Міністрів України від 25 березня 2009 року № 333»</w:t>
      </w:r>
    </w:p>
    <w:p w:rsidR="00ED661B" w:rsidRPr="00ED661B" w:rsidRDefault="00ED661B" w:rsidP="00ED661B">
      <w:pPr>
        <w:shd w:val="clear" w:color="auto" w:fill="FFFFFF"/>
        <w:spacing w:after="120" w:line="360" w:lineRule="atLeast"/>
        <w:jc w:val="center"/>
        <w:textAlignment w:val="baseline"/>
        <w:rPr>
          <w:rFonts w:ascii="Times New Roman" w:eastAsia="Times New Roman" w:hAnsi="Times New Roman" w:cs="Times New Roman"/>
          <w:spacing w:val="12"/>
          <w:sz w:val="21"/>
          <w:szCs w:val="21"/>
          <w:lang w:eastAsia="ru-RU"/>
        </w:rPr>
      </w:pPr>
      <w:r w:rsidRPr="00ED661B">
        <w:rPr>
          <w:rFonts w:ascii="Times New Roman" w:eastAsia="Times New Roman" w:hAnsi="Times New Roman" w:cs="Times New Roman"/>
          <w:spacing w:val="12"/>
          <w:sz w:val="21"/>
          <w:szCs w:val="21"/>
          <w:lang w:eastAsia="ru-RU"/>
        </w:rPr>
        <w:t> </w:t>
      </w:r>
    </w:p>
    <w:tbl>
      <w:tblPr>
        <w:tblW w:w="855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4823"/>
        <w:gridCol w:w="3727"/>
      </w:tblGrid>
      <w:tr w:rsidR="00ED661B" w:rsidRPr="00ED661B" w:rsidTr="00ED661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Змі</w:t>
            </w:r>
            <w:proofErr w:type="gramStart"/>
            <w:r w:rsidRPr="00ED661B">
              <w:rPr>
                <w:rFonts w:ascii="Times New Roman" w:eastAsia="Times New Roman" w:hAnsi="Times New Roman" w:cs="Times New Roman"/>
                <w:b/>
                <w:bCs/>
                <w:sz w:val="21"/>
                <w:szCs w:val="21"/>
                <w:lang w:eastAsia="ru-RU"/>
              </w:rPr>
              <w:t>ст</w:t>
            </w:r>
            <w:proofErr w:type="gramEnd"/>
            <w:r w:rsidRPr="00ED661B">
              <w:rPr>
                <w:rFonts w:ascii="Times New Roman" w:eastAsia="Times New Roman" w:hAnsi="Times New Roman" w:cs="Times New Roman"/>
                <w:b/>
                <w:bCs/>
                <w:sz w:val="21"/>
                <w:szCs w:val="21"/>
                <w:lang w:eastAsia="ru-RU"/>
              </w:rPr>
              <w:t xml:space="preserve"> положення чинного законодавства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Змі</w:t>
            </w:r>
            <w:proofErr w:type="gramStart"/>
            <w:r w:rsidRPr="00ED661B">
              <w:rPr>
                <w:rFonts w:ascii="Times New Roman" w:eastAsia="Times New Roman" w:hAnsi="Times New Roman" w:cs="Times New Roman"/>
                <w:b/>
                <w:bCs/>
                <w:sz w:val="21"/>
                <w:szCs w:val="21"/>
                <w:lang w:eastAsia="ru-RU"/>
              </w:rPr>
              <w:t>ст</w:t>
            </w:r>
            <w:proofErr w:type="gramEnd"/>
            <w:r w:rsidRPr="00ED661B">
              <w:rPr>
                <w:rFonts w:ascii="Times New Roman" w:eastAsia="Times New Roman" w:hAnsi="Times New Roman" w:cs="Times New Roman"/>
                <w:b/>
                <w:bCs/>
                <w:sz w:val="21"/>
                <w:szCs w:val="21"/>
                <w:lang w:eastAsia="ru-RU"/>
              </w:rPr>
              <w:t xml:space="preserve"> положення проекту</w:t>
            </w:r>
          </w:p>
        </w:tc>
      </w:tr>
      <w:tr w:rsidR="00ED661B" w:rsidRPr="00ED661B" w:rsidTr="00ED661B">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jc w:val="center"/>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Постанова Кабінету Міні</w:t>
            </w:r>
            <w:proofErr w:type="gramStart"/>
            <w:r w:rsidRPr="00ED661B">
              <w:rPr>
                <w:rFonts w:ascii="Times New Roman" w:eastAsia="Times New Roman" w:hAnsi="Times New Roman" w:cs="Times New Roman"/>
                <w:b/>
                <w:bCs/>
                <w:sz w:val="21"/>
                <w:szCs w:val="21"/>
                <w:lang w:eastAsia="ru-RU"/>
              </w:rPr>
              <w:t>стр</w:t>
            </w:r>
            <w:proofErr w:type="gramEnd"/>
            <w:r w:rsidRPr="00ED661B">
              <w:rPr>
                <w:rFonts w:ascii="Times New Roman" w:eastAsia="Times New Roman" w:hAnsi="Times New Roman" w:cs="Times New Roman"/>
                <w:b/>
                <w:bCs/>
                <w:sz w:val="21"/>
                <w:szCs w:val="21"/>
                <w:lang w:eastAsia="ru-RU"/>
              </w:rPr>
              <w:t>ів України від 25 березня 2009 року № 333</w:t>
            </w:r>
          </w:p>
        </w:tc>
      </w:tr>
      <w:tr w:rsidR="00ED661B" w:rsidRPr="00ED661B" w:rsidTr="00ED661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1-</w:t>
            </w:r>
            <w:r w:rsidRPr="00ED661B">
              <w:rPr>
                <w:rFonts w:ascii="Times New Roman" w:eastAsia="Times New Roman" w:hAnsi="Times New Roman" w:cs="Times New Roman"/>
                <w:sz w:val="16"/>
                <w:szCs w:val="16"/>
                <w:vertAlign w:val="superscript"/>
                <w:lang w:eastAsia="ru-RU"/>
              </w:rPr>
              <w:t>1</w:t>
            </w:r>
            <w:r w:rsidRPr="00ED661B">
              <w:rPr>
                <w:rFonts w:ascii="Times New Roman" w:eastAsia="Times New Roman" w:hAnsi="Times New Roman" w:cs="Times New Roman"/>
                <w:sz w:val="21"/>
                <w:szCs w:val="21"/>
                <w:lang w:eastAsia="ru-RU"/>
              </w:rPr>
              <w:t>. </w:t>
            </w:r>
            <w:proofErr w:type="gramStart"/>
            <w:r w:rsidRPr="00ED661B">
              <w:rPr>
                <w:rFonts w:ascii="Times New Roman" w:eastAsia="Times New Roman" w:hAnsi="Times New Roman" w:cs="Times New Roman"/>
                <w:b/>
                <w:bCs/>
                <w:sz w:val="21"/>
                <w:szCs w:val="21"/>
                <w:lang w:eastAsia="ru-RU"/>
              </w:rPr>
              <w:t>З</w:t>
            </w:r>
            <w:proofErr w:type="gramEnd"/>
            <w:r w:rsidRPr="00ED661B">
              <w:rPr>
                <w:rFonts w:ascii="Times New Roman" w:eastAsia="Times New Roman" w:hAnsi="Times New Roman" w:cs="Times New Roman"/>
                <w:b/>
                <w:bCs/>
                <w:sz w:val="21"/>
                <w:szCs w:val="21"/>
                <w:lang w:eastAsia="ru-RU"/>
              </w:rPr>
              <w:t xml:space="preserve"> 1 вересня 2017 р. </w:t>
            </w:r>
            <w:r w:rsidRPr="00ED661B">
              <w:rPr>
                <w:rFonts w:ascii="Times New Roman" w:eastAsia="Times New Roman" w:hAnsi="Times New Roman" w:cs="Times New Roman"/>
                <w:sz w:val="21"/>
                <w:szCs w:val="21"/>
                <w:lang w:eastAsia="ru-RU"/>
              </w:rPr>
              <w:t>лікарські засоби, що в установленому законом порядку зареєстровані в Україні та включені до Національного переліку основних лікарських засобів, затвердженого цією постановою, </w:t>
            </w:r>
            <w:r w:rsidRPr="00ED661B">
              <w:rPr>
                <w:rFonts w:ascii="Times New Roman" w:eastAsia="Times New Roman" w:hAnsi="Times New Roman" w:cs="Times New Roman"/>
                <w:b/>
                <w:bCs/>
                <w:sz w:val="21"/>
                <w:szCs w:val="21"/>
                <w:lang w:eastAsia="ru-RU"/>
              </w:rPr>
              <w:t>підлягають</w:t>
            </w:r>
            <w:r w:rsidRPr="00ED661B">
              <w:rPr>
                <w:rFonts w:ascii="Times New Roman" w:eastAsia="Times New Roman" w:hAnsi="Times New Roman" w:cs="Times New Roman"/>
                <w:sz w:val="21"/>
                <w:szCs w:val="21"/>
                <w:lang w:eastAsia="ru-RU"/>
              </w:rPr>
              <w:t> </w:t>
            </w:r>
            <w:r w:rsidRPr="00ED661B">
              <w:rPr>
                <w:rFonts w:ascii="Times New Roman" w:eastAsia="Times New Roman" w:hAnsi="Times New Roman" w:cs="Times New Roman"/>
                <w:b/>
                <w:bCs/>
                <w:sz w:val="21"/>
                <w:szCs w:val="21"/>
                <w:lang w:eastAsia="ru-RU"/>
              </w:rPr>
              <w:t>закупівлі</w:t>
            </w:r>
            <w:r w:rsidRPr="00ED661B">
              <w:rPr>
                <w:rFonts w:ascii="Times New Roman" w:eastAsia="Times New Roman" w:hAnsi="Times New Roman" w:cs="Times New Roman"/>
                <w:sz w:val="21"/>
                <w:szCs w:val="21"/>
                <w:lang w:eastAsia="ru-RU"/>
              </w:rPr>
              <w:t> закладами і установами охорони здоров’я, що повністю або частково фінансуються з державного та місцевих бюджетів.</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Обсяги потреби в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визначаються за видами медичної допомоги в порядку, встановленому Міністерством охорони здоров’я.</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proofErr w:type="gramStart"/>
            <w:r w:rsidRPr="00ED661B">
              <w:rPr>
                <w:rFonts w:ascii="Times New Roman" w:eastAsia="Times New Roman" w:hAnsi="Times New Roman" w:cs="Times New Roman"/>
                <w:b/>
                <w:bCs/>
                <w:sz w:val="21"/>
                <w:szCs w:val="21"/>
                <w:lang w:eastAsia="ru-RU"/>
              </w:rPr>
              <w:t>З</w:t>
            </w:r>
            <w:proofErr w:type="gramEnd"/>
            <w:r w:rsidRPr="00ED661B">
              <w:rPr>
                <w:rFonts w:ascii="Times New Roman" w:eastAsia="Times New Roman" w:hAnsi="Times New Roman" w:cs="Times New Roman"/>
                <w:b/>
                <w:bCs/>
                <w:sz w:val="21"/>
                <w:szCs w:val="21"/>
                <w:lang w:eastAsia="ru-RU"/>
              </w:rPr>
              <w:t xml:space="preserve"> 1 січня 2018 р. за умови задоволення в повному обсязі потреби в лікарських засобах, зареєстрованих в Україні в установленому законом порядку та включених до Національного переліку, затвердженого цією постановою,</w:t>
            </w:r>
            <w:r w:rsidRPr="00ED661B">
              <w:rPr>
                <w:rFonts w:ascii="Times New Roman" w:eastAsia="Times New Roman" w:hAnsi="Times New Roman" w:cs="Times New Roman"/>
                <w:sz w:val="21"/>
                <w:szCs w:val="21"/>
                <w:lang w:eastAsia="ru-RU"/>
              </w:rPr>
              <w:t>замовники можуть закуповувати лікарські засоби, що в установленому законом порядку зареєстровані в Україні та не включені до зазначеного Національного переліку. При цьому </w:t>
            </w:r>
            <w:r w:rsidRPr="00ED661B">
              <w:rPr>
                <w:rFonts w:ascii="Times New Roman" w:eastAsia="Times New Roman" w:hAnsi="Times New Roman" w:cs="Times New Roman"/>
                <w:b/>
                <w:bCs/>
                <w:sz w:val="21"/>
                <w:szCs w:val="21"/>
                <w:lang w:eastAsia="ru-RU"/>
              </w:rPr>
              <w:t>перевага надається лікарським засобам, включеним </w:t>
            </w:r>
            <w:r w:rsidRPr="00ED661B">
              <w:rPr>
                <w:rFonts w:ascii="Times New Roman" w:eastAsia="Times New Roman" w:hAnsi="Times New Roman" w:cs="Times New Roman"/>
                <w:sz w:val="21"/>
                <w:szCs w:val="21"/>
                <w:lang w:eastAsia="ru-RU"/>
              </w:rPr>
              <w:t>до галузевих стандарті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xml:space="preserve"> у сфері охорони здоров’я.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1-</w:t>
            </w:r>
            <w:r w:rsidRPr="00ED661B">
              <w:rPr>
                <w:rFonts w:ascii="Times New Roman" w:eastAsia="Times New Roman" w:hAnsi="Times New Roman" w:cs="Times New Roman"/>
                <w:sz w:val="16"/>
                <w:szCs w:val="16"/>
                <w:vertAlign w:val="superscript"/>
                <w:lang w:eastAsia="ru-RU"/>
              </w:rPr>
              <w:t>1</w:t>
            </w:r>
            <w:r w:rsidRPr="00ED661B">
              <w:rPr>
                <w:rFonts w:ascii="Times New Roman" w:eastAsia="Times New Roman" w:hAnsi="Times New Roman" w:cs="Times New Roman"/>
                <w:sz w:val="21"/>
                <w:szCs w:val="21"/>
                <w:lang w:eastAsia="ru-RU"/>
              </w:rPr>
              <w:t>.</w:t>
            </w:r>
            <w:r w:rsidRPr="00ED661B">
              <w:rPr>
                <w:rFonts w:ascii="Times New Roman" w:eastAsia="Times New Roman" w:hAnsi="Times New Roman" w:cs="Times New Roman"/>
                <w:sz w:val="16"/>
                <w:szCs w:val="16"/>
                <w:vertAlign w:val="superscript"/>
                <w:lang w:eastAsia="ru-RU"/>
              </w:rPr>
              <w:t> </w:t>
            </w:r>
            <w:proofErr w:type="gramStart"/>
            <w:r w:rsidRPr="00ED661B">
              <w:rPr>
                <w:rFonts w:ascii="Times New Roman" w:eastAsia="Times New Roman" w:hAnsi="Times New Roman" w:cs="Times New Roman"/>
                <w:sz w:val="21"/>
                <w:szCs w:val="21"/>
                <w:lang w:eastAsia="ru-RU"/>
              </w:rPr>
              <w:t>Заклади і установи охорони здоров’я, що повністю або частково фінансуються з державного та місцевих бюджетів, </w:t>
            </w:r>
            <w:r w:rsidRPr="00ED661B">
              <w:rPr>
                <w:rFonts w:ascii="Times New Roman" w:eastAsia="Times New Roman" w:hAnsi="Times New Roman" w:cs="Times New Roman"/>
                <w:b/>
                <w:bCs/>
                <w:sz w:val="21"/>
                <w:szCs w:val="21"/>
                <w:lang w:eastAsia="ru-RU"/>
              </w:rPr>
              <w:t>закуповують</w:t>
            </w:r>
            <w:r w:rsidRPr="00ED661B">
              <w:rPr>
                <w:rFonts w:ascii="Times New Roman" w:eastAsia="Times New Roman" w:hAnsi="Times New Roman" w:cs="Times New Roman"/>
                <w:sz w:val="21"/>
                <w:szCs w:val="21"/>
                <w:lang w:eastAsia="ru-RU"/>
              </w:rPr>
              <w:t> лікарські засоби, що в установленому законом порядку зареєстровані в Україні та включені до Національного переліку основних лікарських засобів, затвердженого цією постановою, </w:t>
            </w:r>
            <w:r w:rsidRPr="00ED661B">
              <w:rPr>
                <w:rFonts w:ascii="Times New Roman" w:eastAsia="Times New Roman" w:hAnsi="Times New Roman" w:cs="Times New Roman"/>
                <w:b/>
                <w:bCs/>
                <w:sz w:val="21"/>
                <w:szCs w:val="21"/>
                <w:lang w:eastAsia="ru-RU"/>
              </w:rPr>
              <w:t>в повному обсязі визначеної потреби.</w:t>
            </w:r>
            <w:proofErr w:type="gramEnd"/>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Обсяги потреби в закупі</w:t>
            </w:r>
            <w:proofErr w:type="gramStart"/>
            <w:r w:rsidRPr="00ED661B">
              <w:rPr>
                <w:rFonts w:ascii="Times New Roman" w:eastAsia="Times New Roman" w:hAnsi="Times New Roman" w:cs="Times New Roman"/>
                <w:sz w:val="21"/>
                <w:szCs w:val="21"/>
                <w:lang w:eastAsia="ru-RU"/>
              </w:rPr>
              <w:t>вл</w:t>
            </w:r>
            <w:proofErr w:type="gramEnd"/>
            <w:r w:rsidRPr="00ED661B">
              <w:rPr>
                <w:rFonts w:ascii="Times New Roman" w:eastAsia="Times New Roman" w:hAnsi="Times New Roman" w:cs="Times New Roman"/>
                <w:sz w:val="21"/>
                <w:szCs w:val="21"/>
                <w:lang w:eastAsia="ru-RU"/>
              </w:rPr>
              <w:t>і лікарських засобів визначаються за видами медичної допомоги в порядку, встановленому Міністерством охорони здоров’я.</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b/>
                <w:bCs/>
                <w:sz w:val="21"/>
                <w:szCs w:val="21"/>
                <w:lang w:eastAsia="ru-RU"/>
              </w:rPr>
              <w:t xml:space="preserve">За наявності бюджетних асигнувань, що залишаються </w:t>
            </w:r>
            <w:proofErr w:type="gramStart"/>
            <w:r w:rsidRPr="00ED661B">
              <w:rPr>
                <w:rFonts w:ascii="Times New Roman" w:eastAsia="Times New Roman" w:hAnsi="Times New Roman" w:cs="Times New Roman"/>
                <w:b/>
                <w:bCs/>
                <w:sz w:val="21"/>
                <w:szCs w:val="21"/>
                <w:lang w:eastAsia="ru-RU"/>
              </w:rPr>
              <w:t>п</w:t>
            </w:r>
            <w:proofErr w:type="gramEnd"/>
            <w:r w:rsidRPr="00ED661B">
              <w:rPr>
                <w:rFonts w:ascii="Times New Roman" w:eastAsia="Times New Roman" w:hAnsi="Times New Roman" w:cs="Times New Roman"/>
                <w:b/>
                <w:bCs/>
                <w:sz w:val="21"/>
                <w:szCs w:val="21"/>
                <w:lang w:eastAsia="ru-RU"/>
              </w:rPr>
              <w:t>ісля розрахунку обсягів потреби в лікарських засобах, включених до Національного переліку основних лікарських засобів, </w:t>
            </w:r>
            <w:r w:rsidRPr="00ED661B">
              <w:rPr>
                <w:rFonts w:ascii="Times New Roman" w:eastAsia="Times New Roman" w:hAnsi="Times New Roman" w:cs="Times New Roman"/>
                <w:sz w:val="21"/>
                <w:szCs w:val="21"/>
                <w:lang w:eastAsia="ru-RU"/>
              </w:rPr>
              <w:t>замовники можуть </w:t>
            </w:r>
            <w:r w:rsidRPr="00ED661B">
              <w:rPr>
                <w:rFonts w:ascii="Times New Roman" w:eastAsia="Times New Roman" w:hAnsi="Times New Roman" w:cs="Times New Roman"/>
                <w:b/>
                <w:bCs/>
                <w:sz w:val="21"/>
                <w:szCs w:val="21"/>
                <w:lang w:eastAsia="ru-RU"/>
              </w:rPr>
              <w:t>паралельно</w:t>
            </w:r>
            <w:r w:rsidRPr="00ED661B">
              <w:rPr>
                <w:rFonts w:ascii="Times New Roman" w:eastAsia="Times New Roman" w:hAnsi="Times New Roman" w:cs="Times New Roman"/>
                <w:sz w:val="21"/>
                <w:szCs w:val="21"/>
                <w:lang w:eastAsia="ru-RU"/>
              </w:rPr>
              <w:t> здійснювати закупівлі лікарських засобів, що в установленому законом порядку зареєстровані в Україні та не включені до зазначеного Національного переліку. При цьому </w:t>
            </w:r>
            <w:r w:rsidRPr="00ED661B">
              <w:rPr>
                <w:rFonts w:ascii="Times New Roman" w:eastAsia="Times New Roman" w:hAnsi="Times New Roman" w:cs="Times New Roman"/>
                <w:b/>
                <w:bCs/>
                <w:sz w:val="21"/>
                <w:szCs w:val="21"/>
                <w:lang w:eastAsia="ru-RU"/>
              </w:rPr>
              <w:t>закупівля лікарських засобів здійснюється за принципом максимальної економії та ефективності із застосуванням</w:t>
            </w:r>
            <w:r w:rsidRPr="00ED661B">
              <w:rPr>
                <w:rFonts w:ascii="Times New Roman" w:eastAsia="Times New Roman" w:hAnsi="Times New Roman" w:cs="Times New Roman"/>
                <w:sz w:val="21"/>
                <w:szCs w:val="21"/>
                <w:lang w:eastAsia="ru-RU"/>
              </w:rPr>
              <w:t> галузевих стандарті</w:t>
            </w:r>
            <w:proofErr w:type="gramStart"/>
            <w:r w:rsidRPr="00ED661B">
              <w:rPr>
                <w:rFonts w:ascii="Times New Roman" w:eastAsia="Times New Roman" w:hAnsi="Times New Roman" w:cs="Times New Roman"/>
                <w:sz w:val="21"/>
                <w:szCs w:val="21"/>
                <w:lang w:eastAsia="ru-RU"/>
              </w:rPr>
              <w:t>в</w:t>
            </w:r>
            <w:proofErr w:type="gramEnd"/>
            <w:r w:rsidRPr="00ED661B">
              <w:rPr>
                <w:rFonts w:ascii="Times New Roman" w:eastAsia="Times New Roman" w:hAnsi="Times New Roman" w:cs="Times New Roman"/>
                <w:sz w:val="21"/>
                <w:szCs w:val="21"/>
                <w:lang w:eastAsia="ru-RU"/>
              </w:rPr>
              <w:t xml:space="preserve"> у сфері охорони здоров’я.</w:t>
            </w:r>
          </w:p>
        </w:tc>
      </w:tr>
      <w:tr w:rsidR="00ED661B" w:rsidRPr="00ED661B" w:rsidTr="00ED661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1</w:t>
            </w:r>
            <w:r w:rsidRPr="00ED661B">
              <w:rPr>
                <w:rFonts w:ascii="Times New Roman" w:eastAsia="Times New Roman" w:hAnsi="Times New Roman" w:cs="Times New Roman"/>
                <w:b/>
                <w:bCs/>
                <w:sz w:val="21"/>
                <w:szCs w:val="21"/>
                <w:lang w:eastAsia="ru-RU"/>
              </w:rPr>
              <w:t>-</w:t>
            </w:r>
            <w:r w:rsidRPr="00ED661B">
              <w:rPr>
                <w:rFonts w:ascii="Times New Roman" w:eastAsia="Times New Roman" w:hAnsi="Times New Roman" w:cs="Times New Roman"/>
                <w:sz w:val="16"/>
                <w:szCs w:val="16"/>
                <w:vertAlign w:val="superscript"/>
                <w:lang w:eastAsia="ru-RU"/>
              </w:rPr>
              <w:t>2</w:t>
            </w:r>
            <w:r w:rsidRPr="00ED661B">
              <w:rPr>
                <w:rFonts w:ascii="Times New Roman" w:eastAsia="Times New Roman" w:hAnsi="Times New Roman" w:cs="Times New Roman"/>
                <w:sz w:val="21"/>
                <w:szCs w:val="21"/>
                <w:lang w:eastAsia="ru-RU"/>
              </w:rPr>
              <w:t xml:space="preserve">. Вимоги цієї постанови не поширюються на закупівлю лікарських засобів, що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 xml:space="preserve">ідлягають закупівлі відповідно до угод, що укладаються Міністерством охорони здоров’я із спеціалізованими організаціями, які здійснюють </w:t>
            </w:r>
            <w:r w:rsidRPr="00ED661B">
              <w:rPr>
                <w:rFonts w:ascii="Times New Roman" w:eastAsia="Times New Roman" w:hAnsi="Times New Roman" w:cs="Times New Roman"/>
                <w:sz w:val="21"/>
                <w:szCs w:val="21"/>
                <w:lang w:eastAsia="ru-RU"/>
              </w:rPr>
              <w:lastRenderedPageBreak/>
              <w:t>закупівлі.</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Вимоги цієї постанови до 1 січня </w:t>
            </w:r>
            <w:r w:rsidRPr="00ED661B">
              <w:rPr>
                <w:rFonts w:ascii="Times New Roman" w:eastAsia="Times New Roman" w:hAnsi="Times New Roman" w:cs="Times New Roman"/>
                <w:b/>
                <w:bCs/>
                <w:sz w:val="21"/>
                <w:szCs w:val="21"/>
                <w:lang w:eastAsia="ru-RU"/>
              </w:rPr>
              <w:t>2019 р</w:t>
            </w:r>
            <w:proofErr w:type="gramStart"/>
            <w:r w:rsidRPr="00ED661B">
              <w:rPr>
                <w:rFonts w:ascii="Times New Roman" w:eastAsia="Times New Roman" w:hAnsi="Times New Roman" w:cs="Times New Roman"/>
                <w:b/>
                <w:bCs/>
                <w:sz w:val="21"/>
                <w:szCs w:val="21"/>
                <w:lang w:eastAsia="ru-RU"/>
              </w:rPr>
              <w:t>.</w:t>
            </w:r>
            <w:r w:rsidRPr="00ED661B">
              <w:rPr>
                <w:rFonts w:ascii="Times New Roman" w:eastAsia="Times New Roman" w:hAnsi="Times New Roman" w:cs="Times New Roman"/>
                <w:sz w:val="21"/>
                <w:szCs w:val="21"/>
                <w:lang w:eastAsia="ru-RU"/>
              </w:rPr>
              <w:t>н</w:t>
            </w:r>
            <w:proofErr w:type="gramEnd"/>
            <w:r w:rsidRPr="00ED661B">
              <w:rPr>
                <w:rFonts w:ascii="Times New Roman" w:eastAsia="Times New Roman" w:hAnsi="Times New Roman" w:cs="Times New Roman"/>
                <w:sz w:val="21"/>
                <w:szCs w:val="21"/>
                <w:lang w:eastAsia="ru-RU"/>
              </w:rPr>
              <w:t xml:space="preserve">е поширюються на пілотний проект щодо запровадження державного регулювання цін на препарати інсуліну, що реалізується відповідно до постанови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 (Офіційний </w:t>
            </w:r>
            <w:proofErr w:type="gramStart"/>
            <w:r w:rsidRPr="00ED661B">
              <w:rPr>
                <w:rFonts w:ascii="Times New Roman" w:eastAsia="Times New Roman" w:hAnsi="Times New Roman" w:cs="Times New Roman"/>
                <w:sz w:val="21"/>
                <w:szCs w:val="21"/>
                <w:lang w:eastAsia="ru-RU"/>
              </w:rPr>
              <w:t>вісник</w:t>
            </w:r>
            <w:proofErr w:type="gramEnd"/>
            <w:r w:rsidRPr="00ED661B">
              <w:rPr>
                <w:rFonts w:ascii="Times New Roman" w:eastAsia="Times New Roman" w:hAnsi="Times New Roman" w:cs="Times New Roman"/>
                <w:sz w:val="21"/>
                <w:szCs w:val="21"/>
                <w:lang w:eastAsia="ru-RU"/>
              </w:rPr>
              <w:t xml:space="preserve"> України, 2014 р., № 25, ст. 756).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lastRenderedPageBreak/>
              <w:t>1-</w:t>
            </w:r>
            <w:r w:rsidRPr="00ED661B">
              <w:rPr>
                <w:rFonts w:ascii="Times New Roman" w:eastAsia="Times New Roman" w:hAnsi="Times New Roman" w:cs="Times New Roman"/>
                <w:sz w:val="16"/>
                <w:szCs w:val="16"/>
                <w:vertAlign w:val="superscript"/>
                <w:lang w:eastAsia="ru-RU"/>
              </w:rPr>
              <w:t>2</w:t>
            </w:r>
            <w:r w:rsidRPr="00ED661B">
              <w:rPr>
                <w:rFonts w:ascii="Times New Roman" w:eastAsia="Times New Roman" w:hAnsi="Times New Roman" w:cs="Times New Roman"/>
                <w:sz w:val="21"/>
                <w:szCs w:val="21"/>
                <w:lang w:eastAsia="ru-RU"/>
              </w:rPr>
              <w:t>. Вимоги цієї постанови не поширюються на закупівлю </w:t>
            </w:r>
            <w:r w:rsidRPr="00ED661B">
              <w:rPr>
                <w:rFonts w:ascii="Times New Roman" w:eastAsia="Times New Roman" w:hAnsi="Times New Roman" w:cs="Times New Roman"/>
                <w:b/>
                <w:bCs/>
                <w:sz w:val="21"/>
                <w:szCs w:val="21"/>
                <w:lang w:eastAsia="ru-RU"/>
              </w:rPr>
              <w:t>лікарських засобів, що виготовляються в умовах аптеки, та</w:t>
            </w:r>
            <w:r w:rsidRPr="00ED661B">
              <w:rPr>
                <w:rFonts w:ascii="Times New Roman" w:eastAsia="Times New Roman" w:hAnsi="Times New Roman" w:cs="Times New Roman"/>
                <w:sz w:val="21"/>
                <w:szCs w:val="21"/>
                <w:lang w:eastAsia="ru-RU"/>
              </w:rPr>
              <w:t xml:space="preserve">лікарських засобів, що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 xml:space="preserve">ідлягають закупівлі відповідно до угод, </w:t>
            </w:r>
            <w:r w:rsidRPr="00ED661B">
              <w:rPr>
                <w:rFonts w:ascii="Times New Roman" w:eastAsia="Times New Roman" w:hAnsi="Times New Roman" w:cs="Times New Roman"/>
                <w:sz w:val="21"/>
                <w:szCs w:val="21"/>
                <w:lang w:eastAsia="ru-RU"/>
              </w:rPr>
              <w:lastRenderedPageBreak/>
              <w:t>що укладаються Міністерством охорони здоров’я із спеціалізованими організаціями, які здійснюють закупівлі.</w:t>
            </w:r>
          </w:p>
          <w:p w:rsidR="00ED661B" w:rsidRPr="00ED661B" w:rsidRDefault="00ED661B" w:rsidP="00ED661B">
            <w:pPr>
              <w:spacing w:after="0" w:line="240" w:lineRule="auto"/>
              <w:textAlignment w:val="baseline"/>
              <w:rPr>
                <w:rFonts w:ascii="Times New Roman" w:eastAsia="Times New Roman" w:hAnsi="Times New Roman" w:cs="Times New Roman"/>
                <w:sz w:val="21"/>
                <w:szCs w:val="21"/>
                <w:lang w:eastAsia="ru-RU"/>
              </w:rPr>
            </w:pPr>
            <w:r w:rsidRPr="00ED661B">
              <w:rPr>
                <w:rFonts w:ascii="Times New Roman" w:eastAsia="Times New Roman" w:hAnsi="Times New Roman" w:cs="Times New Roman"/>
                <w:sz w:val="21"/>
                <w:szCs w:val="21"/>
                <w:lang w:eastAsia="ru-RU"/>
              </w:rPr>
              <w:t>Вимоги цієї постанови до 1 січня </w:t>
            </w:r>
            <w:r w:rsidRPr="00ED661B">
              <w:rPr>
                <w:rFonts w:ascii="Times New Roman" w:eastAsia="Times New Roman" w:hAnsi="Times New Roman" w:cs="Times New Roman"/>
                <w:b/>
                <w:bCs/>
                <w:sz w:val="21"/>
                <w:szCs w:val="21"/>
                <w:lang w:eastAsia="ru-RU"/>
              </w:rPr>
              <w:t>2020 р.</w:t>
            </w:r>
            <w:r w:rsidRPr="00ED661B">
              <w:rPr>
                <w:rFonts w:ascii="Times New Roman" w:eastAsia="Times New Roman" w:hAnsi="Times New Roman" w:cs="Times New Roman"/>
                <w:sz w:val="21"/>
                <w:szCs w:val="21"/>
                <w:lang w:eastAsia="ru-RU"/>
              </w:rPr>
              <w:t xml:space="preserve"> не поширюються на </w:t>
            </w:r>
            <w:proofErr w:type="gramStart"/>
            <w:r w:rsidRPr="00ED661B">
              <w:rPr>
                <w:rFonts w:ascii="Times New Roman" w:eastAsia="Times New Roman" w:hAnsi="Times New Roman" w:cs="Times New Roman"/>
                <w:sz w:val="21"/>
                <w:szCs w:val="21"/>
                <w:lang w:eastAsia="ru-RU"/>
              </w:rPr>
              <w:t>п</w:t>
            </w:r>
            <w:proofErr w:type="gramEnd"/>
            <w:r w:rsidRPr="00ED661B">
              <w:rPr>
                <w:rFonts w:ascii="Times New Roman" w:eastAsia="Times New Roman" w:hAnsi="Times New Roman" w:cs="Times New Roman"/>
                <w:sz w:val="21"/>
                <w:szCs w:val="21"/>
                <w:lang w:eastAsia="ru-RU"/>
              </w:rPr>
              <w:t xml:space="preserve">ілотний проект щодо запровадження державного регулювання цін на препарати інсуліну, що реалізується відповідно до постанови Кабінету Міністрів України від 5 березня 2014 р. № 73 “Питання реалізації пілотного проекту щодо запровадження державного регулювання цін на препарати інсуліну” (Офіційний </w:t>
            </w:r>
            <w:proofErr w:type="gramStart"/>
            <w:r w:rsidRPr="00ED661B">
              <w:rPr>
                <w:rFonts w:ascii="Times New Roman" w:eastAsia="Times New Roman" w:hAnsi="Times New Roman" w:cs="Times New Roman"/>
                <w:sz w:val="21"/>
                <w:szCs w:val="21"/>
                <w:lang w:eastAsia="ru-RU"/>
              </w:rPr>
              <w:t>вісник</w:t>
            </w:r>
            <w:proofErr w:type="gramEnd"/>
            <w:r w:rsidRPr="00ED661B">
              <w:rPr>
                <w:rFonts w:ascii="Times New Roman" w:eastAsia="Times New Roman" w:hAnsi="Times New Roman" w:cs="Times New Roman"/>
                <w:sz w:val="21"/>
                <w:szCs w:val="21"/>
                <w:lang w:eastAsia="ru-RU"/>
              </w:rPr>
              <w:t xml:space="preserve"> України, 2014 р., № 25, ст. 756).</w:t>
            </w:r>
          </w:p>
        </w:tc>
      </w:tr>
    </w:tbl>
    <w:p w:rsidR="00F96FBC" w:rsidRPr="00ED661B" w:rsidRDefault="00F96FBC">
      <w:bookmarkStart w:id="4" w:name="_GoBack"/>
      <w:bookmarkEnd w:id="4"/>
    </w:p>
    <w:sectPr w:rsidR="00F96FBC" w:rsidRPr="00ED66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61B"/>
    <w:rsid w:val="00ED661B"/>
    <w:rsid w:val="00F9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D66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661B"/>
    <w:rPr>
      <w:b/>
      <w:bCs/>
    </w:rPr>
  </w:style>
  <w:style w:type="character" w:styleId="a5">
    <w:name w:val="Hyperlink"/>
    <w:basedOn w:val="a0"/>
    <w:uiPriority w:val="99"/>
    <w:semiHidden/>
    <w:unhideWhenUsed/>
    <w:rsid w:val="00ED661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D66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661B"/>
    <w:rPr>
      <w:b/>
      <w:bCs/>
    </w:rPr>
  </w:style>
  <w:style w:type="character" w:styleId="a5">
    <w:name w:val="Hyperlink"/>
    <w:basedOn w:val="a0"/>
    <w:uiPriority w:val="99"/>
    <w:semiHidden/>
    <w:unhideWhenUsed/>
    <w:rsid w:val="00ED66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92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rmsector@gmail.com?subject=%D0%9F%D1%80%D0%BE%D0%B5%D0%BA%D1%82%20%D0%BF%D0%BE%D1%81%D1%82%D0%B0%D0%BD%D0%BE%D0%B2%D0%B8%20%D0%9A%D0%B0%D0%B1%D1%96%D0%BD%D0%B5%D1%82%D1%83%20%D0%9C%D1%96%D0%BD%D1%96%D1%81%D1%82%D1%80%D1%96%D0%B2%20%D0%A3%D0%BA%D1%80%D0%B0%D1%97%D0%BD%D0%B8%20%20%20%C2%AB%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C2%BB%C2%A0" TargetMode="External"/><Relationship Id="rId3" Type="http://schemas.openxmlformats.org/officeDocument/2006/relationships/settings" Target="settings.xml"/><Relationship Id="rId7" Type="http://schemas.openxmlformats.org/officeDocument/2006/relationships/hyperlink" Target="mailto:zvit.moz@gmail.com?subject=%D0%9F%D1%80%D0%BE%D0%B5%D0%BA%D1%82%20%D0%BF%D0%BE%D1%81%D1%82%D0%B0%D0%BD%D0%BE%D0%B2%D0%B8%20%D0%9A%D0%B0%D0%B1%D1%96%D0%BD%D0%B5%D1%82%D1%83%20%D0%9C%D1%96%D0%BD%D1%96%D1%81%D1%82%D1%80%D1%96%D0%B2%20%D0%A3%D0%BA%D1%80%D0%B0%D1%97%D0%BD%D0%B8%20%20%20%C2%AB%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C2%BB%C2%A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gritsenko@moz.gov.ua?subject=%D0%9F%D1%80%D0%BE%D0%B5%D0%BA%D1%82%20%D0%BF%D0%BE%D1%81%D1%82%D0%B0%D0%BD%D0%BE%D0%B2%D0%B8%20%D0%9A%D0%B0%D0%B1%D1%96%D0%BD%D0%B5%D1%82%D1%83%20%D0%9C%D1%96%D0%BD%D1%96%D1%81%D1%82%D1%80%D1%96%D0%B2%20%D0%A3%D0%BA%D1%80%D0%B0%D1%97%D0%BD%D0%B8%20%20%20%C2%AB%D0%9F%D1%80%D0%BE%20%D0%B2%D0%BD%D0%B5%D1%81%D0%B5%D0%BD%D0%BD%D1%8F%20%D0%B7%D0%BC%D1%96%D0%BD%20%D0%B4%D0%BE%20%D0%BF%D0%BE%D1%81%D1%82%D0%B0%D0%BD%D0%BE%D0%B2%D0%B8%20%D0%9A%D0%B0%D0%B1%D1%96%D0%BD%D0%B5%D1%82%D1%83%20%D0%9C%D1%96%D0%BD%D1%96%D1%81%D1%82%D1%80%D1%96%D0%B2%20%D0%A3%D0%BA%D1%80%D0%B0%D1%97%D0%BD%D0%B8%20%D0%B2%D1%96%D0%B4%2025%20%D0%B1%D0%B5%D1%80%D0%B5%D0%B7%D0%BD%D1%8F%202009%20%D1%80.%20%E2%84%96%20333%C2%BB%C2%A0" TargetMode="External"/><Relationship Id="rId11" Type="http://schemas.openxmlformats.org/officeDocument/2006/relationships/theme" Target="theme/theme1.xml"/><Relationship Id="rId5" Type="http://schemas.openxmlformats.org/officeDocument/2006/relationships/hyperlink" Target="http://www.moz.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oz.gov.ua/uploads/1/6649-pro_20180816_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2780</Words>
  <Characters>15849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2018-12-17T07:28:00Z</dcterms:created>
  <dcterms:modified xsi:type="dcterms:W3CDTF">2018-12-17T07:28:00Z</dcterms:modified>
</cp:coreProperties>
</file>